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raster"/>
        <w:tblW w:w="0" w:type="auto"/>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single" w:sz="4" w:space="0" w:color="2F5496" w:themeColor="accent1" w:themeShade="BF"/>
          <w:insideV w:val="single" w:sz="4" w:space="0" w:color="2F5496" w:themeColor="accent1" w:themeShade="BF"/>
        </w:tblBorders>
        <w:shd w:val="clear" w:color="auto" w:fill="D9E2F3" w:themeFill="accent1" w:themeFillTint="33"/>
        <w:tblLook w:val="04A0" w:firstRow="1" w:lastRow="0" w:firstColumn="1" w:lastColumn="0" w:noHBand="0" w:noVBand="1"/>
      </w:tblPr>
      <w:tblGrid>
        <w:gridCol w:w="9344"/>
      </w:tblGrid>
      <w:tr w:rsidR="00735315" w14:paraId="53000CB0" w14:textId="77777777" w:rsidTr="00735315">
        <w:tc>
          <w:tcPr>
            <w:tcW w:w="9344" w:type="dxa"/>
            <w:shd w:val="clear" w:color="auto" w:fill="D9E2F3" w:themeFill="accent1" w:themeFillTint="33"/>
          </w:tcPr>
          <w:p w14:paraId="04FE0A58" w14:textId="03A455A5" w:rsidR="004224BB" w:rsidRPr="000D1292" w:rsidRDefault="004224BB" w:rsidP="004224BB">
            <w:pPr>
              <w:spacing w:before="40" w:after="40" w:line="240" w:lineRule="auto"/>
              <w:rPr>
                <w:rFonts w:ascii="Arial" w:hAnsi="Arial" w:cs="Arial"/>
              </w:rPr>
            </w:pPr>
            <w:bookmarkStart w:id="0" w:name="_Toc133120728"/>
            <w:bookmarkStart w:id="1" w:name="_Toc133129667"/>
            <w:bookmarkStart w:id="2" w:name="_Toc133134013"/>
            <w:bookmarkStart w:id="3" w:name="_Toc134842985"/>
            <w:bookmarkStart w:id="4" w:name="_Toc134848774"/>
            <w:bookmarkStart w:id="5" w:name="_Toc134848889"/>
            <w:bookmarkStart w:id="6" w:name="_Toc309282242"/>
            <w:bookmarkStart w:id="7" w:name="_Toc482782761"/>
            <w:r>
              <w:rPr>
                <w:rFonts w:ascii="Arial" w:hAnsi="Arial" w:cs="Arial"/>
              </w:rPr>
              <w:t xml:space="preserve">Dit is een </w:t>
            </w:r>
            <w:r w:rsidRPr="000D1292">
              <w:rPr>
                <w:rFonts w:ascii="Arial" w:hAnsi="Arial" w:cs="Arial"/>
              </w:rPr>
              <w:t>omschrijving van de door inschrijver aangeboden print- en scanmanagement</w:t>
            </w:r>
            <w:r>
              <w:rPr>
                <w:rFonts w:ascii="Arial" w:hAnsi="Arial" w:cs="Arial"/>
              </w:rPr>
              <w:t>-</w:t>
            </w:r>
            <w:r w:rsidRPr="000D1292">
              <w:rPr>
                <w:rFonts w:ascii="Arial" w:hAnsi="Arial" w:cs="Arial"/>
              </w:rPr>
              <w:t>oplossing.</w:t>
            </w:r>
            <w:r>
              <w:rPr>
                <w:rFonts w:ascii="Arial" w:hAnsi="Arial" w:cs="Arial"/>
              </w:rPr>
              <w:t xml:space="preserve"> De omschrijving omvat tenminste antwoord op de volgende vragen: </w:t>
            </w:r>
          </w:p>
          <w:p w14:paraId="20DF94CF" w14:textId="77777777" w:rsidR="004224BB" w:rsidRPr="000D1292" w:rsidRDefault="004224BB" w:rsidP="004224BB">
            <w:pPr>
              <w:pStyle w:val="Lijstalinea"/>
              <w:numPr>
                <w:ilvl w:val="1"/>
                <w:numId w:val="40"/>
              </w:numPr>
              <w:spacing w:after="40" w:line="240" w:lineRule="auto"/>
              <w:ind w:left="426" w:hanging="284"/>
              <w:rPr>
                <w:rFonts w:ascii="Arial" w:hAnsi="Arial" w:cs="Arial"/>
              </w:rPr>
            </w:pPr>
            <w:r w:rsidRPr="000D1292">
              <w:rPr>
                <w:rFonts w:ascii="Arial" w:hAnsi="Arial" w:cs="Arial"/>
              </w:rPr>
              <w:t>Waaruit blijkt de gebruiksvriendelijkheid van de aangeboden oplossing voor gebruikers en beheerders?</w:t>
            </w:r>
          </w:p>
          <w:p w14:paraId="3C5C7D93" w14:textId="77777777" w:rsidR="004224BB" w:rsidRPr="000D1292" w:rsidRDefault="004224BB" w:rsidP="004224BB">
            <w:pPr>
              <w:pStyle w:val="Lijstalinea"/>
              <w:numPr>
                <w:ilvl w:val="1"/>
                <w:numId w:val="40"/>
              </w:numPr>
              <w:spacing w:after="40" w:line="240" w:lineRule="auto"/>
              <w:ind w:left="426" w:hanging="284"/>
              <w:rPr>
                <w:rFonts w:ascii="Arial" w:hAnsi="Arial" w:cs="Arial"/>
              </w:rPr>
            </w:pPr>
            <w:r w:rsidRPr="000D1292">
              <w:rPr>
                <w:rFonts w:ascii="Arial" w:hAnsi="Arial" w:cs="Arial"/>
              </w:rPr>
              <w:t>Welke voordelen biedt de aangeboden oplossing voor OSVS?</w:t>
            </w:r>
          </w:p>
          <w:p w14:paraId="434A48F8" w14:textId="77777777" w:rsidR="004224BB" w:rsidRPr="000D1292" w:rsidRDefault="004224BB" w:rsidP="004224BB">
            <w:pPr>
              <w:pStyle w:val="Lijstalinea"/>
              <w:numPr>
                <w:ilvl w:val="1"/>
                <w:numId w:val="40"/>
              </w:numPr>
              <w:spacing w:after="40" w:line="240" w:lineRule="auto"/>
              <w:ind w:left="426" w:hanging="284"/>
              <w:rPr>
                <w:rFonts w:ascii="Arial" w:hAnsi="Arial" w:cs="Arial"/>
              </w:rPr>
            </w:pPr>
            <w:r w:rsidRPr="000D1292">
              <w:rPr>
                <w:rFonts w:ascii="Arial" w:hAnsi="Arial" w:cs="Arial"/>
              </w:rPr>
              <w:t>Hoe wordt OSVS op de hoogte gehouden van ontwikkelingen, updates/upgrades en onderhoud van de geboden oplossingen?</w:t>
            </w:r>
          </w:p>
          <w:p w14:paraId="13DE2066" w14:textId="77777777" w:rsidR="004224BB" w:rsidRPr="000D1292" w:rsidRDefault="004224BB" w:rsidP="004224BB">
            <w:pPr>
              <w:pStyle w:val="Lijstalinea"/>
              <w:numPr>
                <w:ilvl w:val="1"/>
                <w:numId w:val="40"/>
              </w:numPr>
              <w:spacing w:after="40" w:line="240" w:lineRule="auto"/>
              <w:ind w:left="426" w:hanging="284"/>
              <w:rPr>
                <w:rFonts w:ascii="Arial" w:hAnsi="Arial" w:cs="Arial"/>
              </w:rPr>
            </w:pPr>
            <w:r w:rsidRPr="000D1292">
              <w:rPr>
                <w:rFonts w:ascii="Arial" w:hAnsi="Arial" w:cs="Arial"/>
              </w:rPr>
              <w:t xml:space="preserve">Hoe ontzorgt inschrijver OSVS op het gebied van beheer van de geboden oplossing? </w:t>
            </w:r>
          </w:p>
          <w:p w14:paraId="4B8D9569" w14:textId="77777777" w:rsidR="004224BB" w:rsidRPr="000D1292" w:rsidRDefault="004224BB" w:rsidP="004224BB">
            <w:pPr>
              <w:pStyle w:val="Lijstalinea"/>
              <w:numPr>
                <w:ilvl w:val="1"/>
                <w:numId w:val="40"/>
              </w:numPr>
              <w:spacing w:after="40" w:line="240" w:lineRule="auto"/>
              <w:ind w:left="426" w:hanging="284"/>
              <w:rPr>
                <w:rFonts w:ascii="Arial" w:hAnsi="Arial" w:cs="Arial"/>
              </w:rPr>
            </w:pPr>
            <w:r w:rsidRPr="000D1292">
              <w:rPr>
                <w:rFonts w:ascii="Arial" w:hAnsi="Arial" w:cs="Arial"/>
              </w:rPr>
              <w:t xml:space="preserve">Wat wordt er van OSVS verwacht om de oplossing up-to-date en goed functionerend te houden? </w:t>
            </w:r>
          </w:p>
          <w:p w14:paraId="11A9CB5E" w14:textId="77777777" w:rsidR="004224BB" w:rsidRPr="000D1292" w:rsidRDefault="004224BB" w:rsidP="004224BB">
            <w:pPr>
              <w:pStyle w:val="Lijstalinea"/>
              <w:numPr>
                <w:ilvl w:val="1"/>
                <w:numId w:val="40"/>
              </w:numPr>
              <w:spacing w:after="40" w:line="240" w:lineRule="auto"/>
              <w:ind w:left="426" w:hanging="284"/>
              <w:rPr>
                <w:rFonts w:ascii="Arial" w:hAnsi="Arial" w:cs="Arial"/>
              </w:rPr>
            </w:pPr>
            <w:r w:rsidRPr="000D1292">
              <w:rPr>
                <w:rFonts w:ascii="Arial" w:hAnsi="Arial" w:cs="Arial"/>
              </w:rPr>
              <w:t xml:space="preserve">Welke mogelijkheden biedt de oplossing voor het veilig en beheersbaar laten printen door leerlingen, zodat OSVS grip kan houden op deze aantallen en er geen excessen ontstaan bij de scholen die dit willen implementeren? </w:t>
            </w:r>
          </w:p>
          <w:p w14:paraId="39EB900B" w14:textId="77777777" w:rsidR="004224BB" w:rsidRDefault="004224BB" w:rsidP="004224BB">
            <w:pPr>
              <w:pStyle w:val="Lijstalinea"/>
              <w:numPr>
                <w:ilvl w:val="1"/>
                <w:numId w:val="40"/>
              </w:numPr>
              <w:spacing w:after="40" w:line="240" w:lineRule="auto"/>
              <w:ind w:left="426" w:hanging="284"/>
              <w:rPr>
                <w:rFonts w:ascii="Arial" w:hAnsi="Arial" w:cs="Arial"/>
              </w:rPr>
            </w:pPr>
            <w:r w:rsidRPr="000D1292">
              <w:rPr>
                <w:rFonts w:ascii="Arial" w:hAnsi="Arial" w:cs="Arial"/>
              </w:rPr>
              <w:t>Welke mogelijkheden biedt de oplossing voor het delegeren van printopdrachten van medewerkers aan conciërges, zodat die de opdrachten in ‘in opdracht’ kunnen uitvoeren?</w:t>
            </w:r>
          </w:p>
          <w:p w14:paraId="1D01C6FF" w14:textId="77777777" w:rsidR="004224BB" w:rsidRDefault="004224BB" w:rsidP="004224BB">
            <w:pPr>
              <w:pStyle w:val="Lijstalinea"/>
              <w:numPr>
                <w:ilvl w:val="1"/>
                <w:numId w:val="40"/>
              </w:numPr>
              <w:spacing w:after="120" w:line="240" w:lineRule="auto"/>
              <w:ind w:left="426" w:hanging="284"/>
              <w:contextualSpacing w:val="0"/>
              <w:rPr>
                <w:rFonts w:ascii="Arial" w:hAnsi="Arial" w:cs="Arial"/>
              </w:rPr>
            </w:pPr>
            <w:r w:rsidRPr="000D1292">
              <w:rPr>
                <w:rFonts w:ascii="Arial" w:hAnsi="Arial" w:cs="Arial"/>
              </w:rPr>
              <w:t xml:space="preserve">Hoe komt dit vervolgens terug in de rapportages? </w:t>
            </w:r>
          </w:p>
          <w:p w14:paraId="58ED5D1F" w14:textId="77777777" w:rsidR="00DF0BAF" w:rsidRPr="00DF0BAF" w:rsidRDefault="00DF0BAF" w:rsidP="00DF0BAF">
            <w:pPr>
              <w:spacing w:after="120" w:line="240" w:lineRule="auto"/>
              <w:rPr>
                <w:rFonts w:ascii="Arial" w:hAnsi="Arial" w:cs="Arial"/>
              </w:rPr>
            </w:pPr>
          </w:p>
          <w:p w14:paraId="6386FEAE" w14:textId="683BE5AC" w:rsidR="0077362A" w:rsidRDefault="004224BB" w:rsidP="004224BB">
            <w:pPr>
              <w:spacing w:after="120" w:line="240" w:lineRule="auto"/>
              <w:ind w:right="-2"/>
              <w:rPr>
                <w:rFonts w:ascii="Arial" w:hAnsi="Arial" w:cs="Arial"/>
              </w:rPr>
            </w:pPr>
            <w:r>
              <w:rPr>
                <w:rFonts w:ascii="Arial" w:hAnsi="Arial" w:cs="Arial"/>
              </w:rPr>
              <w:t>Deze omschrijving m</w:t>
            </w:r>
            <w:r w:rsidRPr="00E94670">
              <w:rPr>
                <w:rFonts w:ascii="Arial" w:hAnsi="Arial" w:cs="Arial"/>
              </w:rPr>
              <w:t xml:space="preserve">ag </w:t>
            </w:r>
            <w:r w:rsidRPr="00A15893">
              <w:rPr>
                <w:rFonts w:ascii="Arial" w:hAnsi="Arial" w:cs="Arial"/>
                <w:i/>
                <w:iCs/>
              </w:rPr>
              <w:t xml:space="preserve">maximaal </w:t>
            </w:r>
            <w:r>
              <w:rPr>
                <w:rFonts w:ascii="Arial" w:hAnsi="Arial" w:cs="Arial"/>
                <w:i/>
                <w:iCs/>
                <w:u w:val="single"/>
              </w:rPr>
              <w:t>drie</w:t>
            </w:r>
            <w:r w:rsidRPr="00087D2C">
              <w:rPr>
                <w:rFonts w:ascii="Arial" w:hAnsi="Arial" w:cs="Arial"/>
                <w:i/>
                <w:iCs/>
                <w:u w:val="single"/>
              </w:rPr>
              <w:t xml:space="preserve"> </w:t>
            </w:r>
            <w:r w:rsidRPr="00A15893">
              <w:rPr>
                <w:rFonts w:ascii="Arial" w:hAnsi="Arial" w:cs="Arial"/>
                <w:i/>
                <w:iCs/>
                <w:u w:val="single"/>
              </w:rPr>
              <w:t>pagina’s</w:t>
            </w:r>
            <w:r w:rsidRPr="00E94670">
              <w:rPr>
                <w:rFonts w:ascii="Arial" w:hAnsi="Arial" w:cs="Arial"/>
              </w:rPr>
              <w:t xml:space="preserve"> (enkelzijdig, A4-formaat, lettergroott</w:t>
            </w:r>
            <w:r>
              <w:rPr>
                <w:rFonts w:ascii="Arial" w:hAnsi="Arial" w:cs="Arial"/>
              </w:rPr>
              <w:t>e</w:t>
            </w:r>
            <w:r w:rsidRPr="00E94670">
              <w:rPr>
                <w:rFonts w:ascii="Arial" w:hAnsi="Arial" w:cs="Arial"/>
              </w:rPr>
              <w:t xml:space="preserve"> 10) </w:t>
            </w:r>
            <w:r w:rsidRPr="004224BB">
              <w:rPr>
                <w:rFonts w:ascii="Arial" w:hAnsi="Arial" w:cs="Arial"/>
              </w:rPr>
              <w:t>groot zijn, exclusief voorblad, inhoudsopgave en scheidingsbladen.</w:t>
            </w:r>
            <w:r w:rsidR="0077362A" w:rsidRPr="00E94670">
              <w:rPr>
                <w:rFonts w:ascii="Arial" w:hAnsi="Arial" w:cs="Arial"/>
              </w:rPr>
              <w:t xml:space="preserve"> </w:t>
            </w:r>
          </w:p>
          <w:p w14:paraId="7BA346BE" w14:textId="77777777" w:rsidR="00DF0BAF" w:rsidRDefault="00DF0BAF" w:rsidP="004224BB">
            <w:pPr>
              <w:spacing w:after="120" w:line="240" w:lineRule="auto"/>
              <w:ind w:right="-2"/>
              <w:rPr>
                <w:rFonts w:ascii="Arial" w:hAnsi="Arial" w:cs="Arial"/>
              </w:rPr>
            </w:pPr>
          </w:p>
          <w:p w14:paraId="407F88FA" w14:textId="77777777" w:rsidR="00735315" w:rsidRPr="00E227D5" w:rsidRDefault="00735315" w:rsidP="00735315">
            <w:pPr>
              <w:spacing w:after="120"/>
              <w:rPr>
                <w:rFonts w:ascii="Arial" w:hAnsi="Arial" w:cs="Arial"/>
              </w:rPr>
            </w:pPr>
            <w:r w:rsidRPr="00E227D5">
              <w:rPr>
                <w:rFonts w:ascii="Arial" w:hAnsi="Arial" w:cs="Arial"/>
              </w:rPr>
              <w:t>Maak dit document in doorzoekbaar pdf-formaat aan.</w:t>
            </w:r>
          </w:p>
          <w:p w14:paraId="01AFDEB9" w14:textId="77B6AFE4" w:rsidR="00735315" w:rsidRDefault="00735315" w:rsidP="00735315">
            <w:pPr>
              <w:spacing w:after="120" w:line="240" w:lineRule="auto"/>
              <w:rPr>
                <w:rFonts w:ascii="Arial" w:hAnsi="Arial" w:cs="Arial"/>
                <w:b/>
                <w:bCs/>
                <w:sz w:val="18"/>
                <w:szCs w:val="18"/>
              </w:rPr>
            </w:pPr>
            <w:r w:rsidRPr="00E227D5">
              <w:rPr>
                <w:rFonts w:ascii="Arial" w:hAnsi="Arial" w:cs="Arial"/>
              </w:rPr>
              <w:t>Verwijder dit tekstblok bij uw inschrijving.</w:t>
            </w:r>
          </w:p>
        </w:tc>
      </w:tr>
    </w:tbl>
    <w:p w14:paraId="6BA3E71E" w14:textId="77777777" w:rsidR="004F7895" w:rsidRDefault="004F7895" w:rsidP="00DC0027">
      <w:pPr>
        <w:rPr>
          <w:rFonts w:ascii="Arial" w:hAnsi="Arial" w:cs="Arial"/>
          <w:b/>
          <w:bCs/>
          <w:sz w:val="18"/>
          <w:szCs w:val="18"/>
        </w:rPr>
      </w:pPr>
    </w:p>
    <w:p w14:paraId="03C2BAC5" w14:textId="77777777" w:rsidR="00C37E3C" w:rsidRDefault="00C37E3C" w:rsidP="00DC0027">
      <w:pPr>
        <w:rPr>
          <w:rFonts w:ascii="Arial" w:hAnsi="Arial" w:cs="Arial"/>
          <w:b/>
          <w:bCs/>
          <w:sz w:val="18"/>
          <w:szCs w:val="18"/>
        </w:rPr>
      </w:pPr>
    </w:p>
    <w:p w14:paraId="133EFAA7" w14:textId="77777777" w:rsidR="00C37E3C" w:rsidRDefault="00C37E3C" w:rsidP="00DC0027">
      <w:pPr>
        <w:rPr>
          <w:rFonts w:ascii="Arial" w:hAnsi="Arial" w:cs="Arial"/>
          <w:b/>
          <w:bCs/>
          <w:sz w:val="18"/>
          <w:szCs w:val="18"/>
        </w:rPr>
      </w:pPr>
    </w:p>
    <w:p w14:paraId="33AC0A80" w14:textId="77777777" w:rsidR="00C37E3C" w:rsidRPr="00FE4807" w:rsidRDefault="00C37E3C" w:rsidP="00DC0027">
      <w:pPr>
        <w:rPr>
          <w:rFonts w:ascii="Arial" w:hAnsi="Arial" w:cs="Arial"/>
          <w:b/>
          <w:bCs/>
          <w:sz w:val="18"/>
          <w:szCs w:val="18"/>
        </w:rPr>
      </w:pPr>
    </w:p>
    <w:bookmarkEnd w:id="0"/>
    <w:bookmarkEnd w:id="1"/>
    <w:bookmarkEnd w:id="2"/>
    <w:bookmarkEnd w:id="3"/>
    <w:bookmarkEnd w:id="4"/>
    <w:bookmarkEnd w:id="5"/>
    <w:bookmarkEnd w:id="6"/>
    <w:bookmarkEnd w:id="7"/>
    <w:p w14:paraId="7EB493FB" w14:textId="77777777" w:rsidR="005B0E7B" w:rsidRPr="00FE4807" w:rsidRDefault="005B0E7B" w:rsidP="001A4E25">
      <w:pPr>
        <w:rPr>
          <w:rFonts w:ascii="Arial" w:hAnsi="Arial" w:cs="Arial"/>
        </w:rPr>
      </w:pPr>
    </w:p>
    <w:sectPr w:rsidR="005B0E7B" w:rsidRPr="00FE4807" w:rsidSect="0017407E">
      <w:headerReference w:type="even" r:id="rId11"/>
      <w:headerReference w:type="default" r:id="rId12"/>
      <w:footerReference w:type="default" r:id="rId13"/>
      <w:footerReference w:type="first" r:id="rId14"/>
      <w:pgSz w:w="11906" w:h="16838"/>
      <w:pgMar w:top="1134" w:right="1276" w:bottom="1418" w:left="1276"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CB81E" w14:textId="77777777" w:rsidR="00EF12A9" w:rsidRDefault="00EF12A9" w:rsidP="005873B4">
      <w:pPr>
        <w:spacing w:after="0" w:line="240" w:lineRule="auto"/>
      </w:pPr>
      <w:r>
        <w:separator/>
      </w:r>
    </w:p>
  </w:endnote>
  <w:endnote w:type="continuationSeparator" w:id="0">
    <w:p w14:paraId="4FE42CB3" w14:textId="77777777" w:rsidR="00EF12A9" w:rsidRDefault="00EF12A9" w:rsidP="00587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597846"/>
      <w:docPartObj>
        <w:docPartGallery w:val="Page Numbers (Bottom of Page)"/>
        <w:docPartUnique/>
      </w:docPartObj>
    </w:sdtPr>
    <w:sdtEndPr/>
    <w:sdtContent>
      <w:sdt>
        <w:sdtPr>
          <w:id w:val="483073153"/>
          <w:docPartObj>
            <w:docPartGallery w:val="Page Numbers (Top of Page)"/>
            <w:docPartUnique/>
          </w:docPartObj>
        </w:sdtPr>
        <w:sdtEndPr/>
        <w:sdtContent>
          <w:p w14:paraId="04CDE5C6" w14:textId="31A244EF" w:rsidR="00CA7712" w:rsidRDefault="00CA7712" w:rsidP="005873B4"/>
          <w:p w14:paraId="607F24E0" w14:textId="79595033" w:rsidR="00CA7712" w:rsidRPr="00173B03" w:rsidRDefault="00105005" w:rsidP="00430430">
            <w:pPr>
              <w:tabs>
                <w:tab w:val="center" w:pos="6804"/>
                <w:tab w:val="right" w:pos="9356"/>
              </w:tabs>
              <w:spacing w:after="0" w:line="240" w:lineRule="auto"/>
              <w:rPr>
                <w:rFonts w:ascii="Arial" w:hAnsi="Arial" w:cs="Arial"/>
              </w:rPr>
            </w:pPr>
            <w:r>
              <w:rPr>
                <w:sz w:val="16"/>
                <w:szCs w:val="16"/>
              </w:rPr>
              <w:t xml:space="preserve">Europese aanbesteding </w:t>
            </w:r>
            <w:r w:rsidRPr="00A458B9">
              <w:rPr>
                <w:b/>
                <w:bCs/>
                <w:color w:val="2F5496" w:themeColor="accent1" w:themeShade="BF"/>
                <w:sz w:val="16"/>
                <w:szCs w:val="16"/>
              </w:rPr>
              <w:t>Multifunctionals</w:t>
            </w:r>
            <w:r w:rsidR="00CA7712" w:rsidRPr="00E926C3">
              <w:rPr>
                <w:color w:val="2F5496" w:themeColor="accent1" w:themeShade="BF"/>
                <w:sz w:val="16"/>
                <w:szCs w:val="16"/>
              </w:rPr>
              <w:t xml:space="preserve"> </w:t>
            </w:r>
            <w:r w:rsidR="00CA7712">
              <w:rPr>
                <w:sz w:val="16"/>
                <w:szCs w:val="16"/>
              </w:rPr>
              <w:tab/>
            </w:r>
            <w:r w:rsidR="00CA7712">
              <w:rPr>
                <w:sz w:val="16"/>
                <w:szCs w:val="16"/>
              </w:rPr>
              <w:tab/>
            </w:r>
            <w:r w:rsidR="00CA7712" w:rsidRPr="005873B4">
              <w:rPr>
                <w:sz w:val="16"/>
                <w:szCs w:val="16"/>
              </w:rPr>
              <w:t xml:space="preserve">Pagina </w:t>
            </w:r>
            <w:r w:rsidR="00CA7712" w:rsidRPr="005873B4">
              <w:rPr>
                <w:sz w:val="16"/>
                <w:szCs w:val="16"/>
              </w:rPr>
              <w:fldChar w:fldCharType="begin"/>
            </w:r>
            <w:r w:rsidR="00CA7712" w:rsidRPr="005873B4">
              <w:rPr>
                <w:sz w:val="16"/>
                <w:szCs w:val="16"/>
              </w:rPr>
              <w:instrText>PAGE</w:instrText>
            </w:r>
            <w:r w:rsidR="00CA7712" w:rsidRPr="005873B4">
              <w:rPr>
                <w:sz w:val="16"/>
                <w:szCs w:val="16"/>
              </w:rPr>
              <w:fldChar w:fldCharType="separate"/>
            </w:r>
            <w:r w:rsidR="00CA7712">
              <w:rPr>
                <w:sz w:val="16"/>
                <w:szCs w:val="16"/>
              </w:rPr>
              <w:t>12</w:t>
            </w:r>
            <w:r w:rsidR="00CA7712" w:rsidRPr="005873B4">
              <w:rPr>
                <w:sz w:val="16"/>
                <w:szCs w:val="16"/>
              </w:rPr>
              <w:fldChar w:fldCharType="end"/>
            </w:r>
            <w:r w:rsidR="00CA7712" w:rsidRPr="005873B4">
              <w:rPr>
                <w:sz w:val="16"/>
                <w:szCs w:val="16"/>
              </w:rPr>
              <w:t xml:space="preserve"> van </w:t>
            </w:r>
            <w:r w:rsidR="00CA7712" w:rsidRPr="005873B4">
              <w:rPr>
                <w:sz w:val="16"/>
                <w:szCs w:val="16"/>
              </w:rPr>
              <w:fldChar w:fldCharType="begin"/>
            </w:r>
            <w:r w:rsidR="00CA7712" w:rsidRPr="005873B4">
              <w:rPr>
                <w:sz w:val="16"/>
                <w:szCs w:val="16"/>
              </w:rPr>
              <w:instrText>NUMPAGES</w:instrText>
            </w:r>
            <w:r w:rsidR="00CA7712" w:rsidRPr="005873B4">
              <w:rPr>
                <w:sz w:val="16"/>
                <w:szCs w:val="16"/>
              </w:rPr>
              <w:fldChar w:fldCharType="separate"/>
            </w:r>
            <w:r w:rsidR="00CA7712">
              <w:rPr>
                <w:sz w:val="16"/>
                <w:szCs w:val="16"/>
              </w:rPr>
              <w:t>29</w:t>
            </w:r>
            <w:r w:rsidR="00CA7712" w:rsidRPr="005873B4">
              <w:rPr>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4590B" w14:textId="0935A0FE" w:rsidR="00CA7712" w:rsidRPr="004556EC" w:rsidRDefault="00CA7712" w:rsidP="007B6270">
    <w:pPr>
      <w:tabs>
        <w:tab w:val="left" w:pos="8193"/>
      </w:tabs>
    </w:pPr>
    <w:r>
      <w:tab/>
    </w:r>
  </w:p>
  <w:p w14:paraId="3088F069" w14:textId="77777777" w:rsidR="00CA7712" w:rsidRDefault="00CA7712" w:rsidP="005873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4B69E" w14:textId="77777777" w:rsidR="00EF12A9" w:rsidRDefault="00EF12A9" w:rsidP="005873B4">
      <w:pPr>
        <w:spacing w:after="0" w:line="240" w:lineRule="auto"/>
      </w:pPr>
      <w:r>
        <w:separator/>
      </w:r>
    </w:p>
  </w:footnote>
  <w:footnote w:type="continuationSeparator" w:id="0">
    <w:p w14:paraId="7F79F745" w14:textId="77777777" w:rsidR="00EF12A9" w:rsidRDefault="00EF12A9" w:rsidP="00587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A7F80" w14:textId="5721604E" w:rsidR="00FC7C67" w:rsidRDefault="00DF0BAF">
    <w:pPr>
      <w:pStyle w:val="Koptekst"/>
    </w:pPr>
    <w:r>
      <w:rPr>
        <w:noProof/>
      </w:rPr>
      <w:pict w14:anchorId="36786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215626" o:spid="_x0000_s1029" type="#_x0000_t75" style="position:absolute;margin-left:0;margin-top:0;width:467.4pt;height:330.6pt;z-index:-251658240;mso-position-horizontal:center;mso-position-horizontal-relative:margin;mso-position-vertical:center;mso-position-vertical-relative:margin" o:allowincell="f">
          <v:imagedata r:id="rId1" o:title="OSVSlogoCMYKl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FA7EC" w14:textId="44B864E6" w:rsidR="009D0294" w:rsidRDefault="005076F7">
    <w:pPr>
      <w:pStyle w:val="Koptekst"/>
    </w:pPr>
    <w:r>
      <w:rPr>
        <w:noProof/>
      </w:rPr>
      <w:drawing>
        <wp:anchor distT="0" distB="0" distL="114300" distR="114300" simplePos="0" relativeHeight="251657216" behindDoc="0" locked="0" layoutInCell="1" allowOverlap="1" wp14:anchorId="7103A7A4" wp14:editId="156D6C6C">
          <wp:simplePos x="0" y="0"/>
          <wp:positionH relativeFrom="column">
            <wp:posOffset>-635</wp:posOffset>
          </wp:positionH>
          <wp:positionV relativeFrom="paragraph">
            <wp:posOffset>152400</wp:posOffset>
          </wp:positionV>
          <wp:extent cx="1267200" cy="1267200"/>
          <wp:effectExtent l="0" t="0" r="9525" b="9525"/>
          <wp:wrapSquare wrapText="bothSides"/>
          <wp:docPr id="182077929" name="Afbeelding 1" descr="Afbeelding met Lettertype, Graphics, logo, cirk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77929" name="Afbeelding 1" descr="Afbeelding met Lettertype, Graphics, logo, cirkel&#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67200" cy="1267200"/>
                  </a:xfrm>
                  <a:prstGeom prst="rect">
                    <a:avLst/>
                  </a:prstGeom>
                </pic:spPr>
              </pic:pic>
            </a:graphicData>
          </a:graphic>
          <wp14:sizeRelH relativeFrom="margin">
            <wp14:pctWidth>0</wp14:pctWidth>
          </wp14:sizeRelH>
          <wp14:sizeRelV relativeFrom="margin">
            <wp14:pctHeight>0</wp14:pctHeight>
          </wp14:sizeRelV>
        </wp:anchor>
      </w:drawing>
    </w:r>
  </w:p>
  <w:p w14:paraId="70D2B7EE" w14:textId="301E5805" w:rsidR="009D0294" w:rsidRDefault="009D0294">
    <w:pPr>
      <w:pStyle w:val="Koptekst"/>
    </w:pPr>
  </w:p>
  <w:p w14:paraId="625816A0" w14:textId="162CA4EB" w:rsidR="009D0294" w:rsidRDefault="009D0294" w:rsidP="00E7200F">
    <w:pPr>
      <w:pStyle w:val="Koptekst"/>
      <w:ind w:left="2127"/>
    </w:pPr>
  </w:p>
  <w:p w14:paraId="1D4AE8DB" w14:textId="77777777" w:rsidR="009D0294" w:rsidRDefault="009D0294" w:rsidP="00E7200F">
    <w:pPr>
      <w:pStyle w:val="Koptekst"/>
      <w:ind w:left="2127"/>
    </w:pPr>
  </w:p>
  <w:p w14:paraId="227EB7A8" w14:textId="7D421FC7" w:rsidR="009D0294" w:rsidRDefault="009D0294" w:rsidP="00E7200F">
    <w:pPr>
      <w:pStyle w:val="Koptekst"/>
      <w:ind w:left="2127"/>
    </w:pPr>
  </w:p>
  <w:p w14:paraId="701D6332" w14:textId="50D21DAD" w:rsidR="00E7200F" w:rsidRPr="00E7200F" w:rsidRDefault="00981941" w:rsidP="00967335">
    <w:pPr>
      <w:pStyle w:val="Koptekst"/>
      <w:spacing w:before="240"/>
      <w:ind w:left="2126"/>
      <w:rPr>
        <w:rFonts w:ascii="Arial" w:hAnsi="Arial" w:cs="Arial"/>
        <w:noProof/>
        <w:color w:val="25408F"/>
        <w:sz w:val="28"/>
        <w:szCs w:val="28"/>
      </w:rPr>
    </w:pPr>
    <w:r>
      <w:rPr>
        <w:rFonts w:ascii="Arial" w:hAnsi="Arial" w:cs="Arial"/>
        <w:noProof/>
        <w:color w:val="25408F"/>
        <w:sz w:val="28"/>
        <w:szCs w:val="28"/>
      </w:rPr>
      <w:t xml:space="preserve">Formulier </w:t>
    </w:r>
    <w:r w:rsidR="00D067BF">
      <w:rPr>
        <w:rFonts w:ascii="Arial" w:hAnsi="Arial" w:cs="Arial"/>
        <w:noProof/>
        <w:color w:val="25408F"/>
        <w:sz w:val="28"/>
        <w:szCs w:val="28"/>
      </w:rPr>
      <w:t>3a</w:t>
    </w:r>
  </w:p>
  <w:p w14:paraId="473C080A" w14:textId="6A0F1B8A" w:rsidR="009D0294" w:rsidRDefault="00D067BF" w:rsidP="0077362A">
    <w:pPr>
      <w:pStyle w:val="Koptekst"/>
    </w:pPr>
    <w:r>
      <w:rPr>
        <w:rFonts w:ascii="Arial" w:hAnsi="Arial" w:cs="Arial"/>
        <w:b/>
        <w:noProof/>
        <w:color w:val="25408F"/>
        <w:sz w:val="28"/>
        <w:szCs w:val="28"/>
      </w:rPr>
      <w:t>Omschrijving p</w:t>
    </w:r>
    <w:r w:rsidRPr="00D067BF">
      <w:rPr>
        <w:rFonts w:ascii="Arial" w:hAnsi="Arial" w:cs="Arial"/>
        <w:b/>
        <w:noProof/>
        <w:color w:val="25408F"/>
        <w:sz w:val="28"/>
        <w:szCs w:val="28"/>
      </w:rPr>
      <w:t>rint- en scanmanagementoplossing</w:t>
    </w:r>
  </w:p>
  <w:p w14:paraId="0853EC50" w14:textId="3C33420B" w:rsidR="00FC7C67" w:rsidRDefault="00FC7C6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55A81"/>
    <w:multiLevelType w:val="hybridMultilevel"/>
    <w:tmpl w:val="0E1C94A6"/>
    <w:lvl w:ilvl="0" w:tplc="1FAA26F8">
      <w:start w:val="1"/>
      <w:numFmt w:val="bullet"/>
      <w:lvlText w:val=""/>
      <w:lvlJc w:val="left"/>
      <w:pPr>
        <w:ind w:left="360" w:hanging="360"/>
      </w:pPr>
      <w:rPr>
        <w:rFonts w:ascii="Wingdings" w:hAnsi="Wingdings" w:hint="default"/>
        <w:b w:val="0"/>
        <w:bCs w:val="0"/>
        <w:color w:val="2F5496" w:themeColor="accent1" w:themeShade="BF"/>
      </w:rPr>
    </w:lvl>
    <w:lvl w:ilvl="1" w:tplc="4C4C9786">
      <w:start w:val="1"/>
      <w:numFmt w:val="bullet"/>
      <w:lvlText w:val="­"/>
      <w:lvlJc w:val="left"/>
      <w:pPr>
        <w:ind w:left="1440" w:hanging="360"/>
      </w:pPr>
      <w:rPr>
        <w:rFonts w:ascii="Courier New" w:hAnsi="Courier New" w:hint="default"/>
        <w:b/>
        <w:bCs/>
        <w:color w:val="2F5496" w:themeColor="accent1" w:themeShade="BF"/>
      </w:rPr>
    </w:lvl>
    <w:lvl w:ilvl="2" w:tplc="A9222A7C">
      <w:start w:val="1"/>
      <w:numFmt w:val="bullet"/>
      <w:lvlText w:val=""/>
      <w:lvlJc w:val="left"/>
      <w:pPr>
        <w:ind w:left="1980" w:hanging="360"/>
      </w:pPr>
      <w:rPr>
        <w:rFonts w:ascii="Wingdings" w:hAnsi="Wingdings" w:hint="default"/>
        <w:b w:val="0"/>
        <w:bCs w:val="0"/>
        <w:color w:val="2F5496" w:themeColor="accent1" w:themeShade="BF"/>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865CCA"/>
    <w:multiLevelType w:val="hybridMultilevel"/>
    <w:tmpl w:val="1A101A7A"/>
    <w:lvl w:ilvl="0" w:tplc="D3D08FDE">
      <w:start w:val="1"/>
      <w:numFmt w:val="bullet"/>
      <w:lvlText w:val=""/>
      <w:lvlJc w:val="left"/>
      <w:pPr>
        <w:ind w:left="720" w:hanging="360"/>
      </w:pPr>
      <w:rPr>
        <w:rFonts w:ascii="Wingdings" w:hAnsi="Wingdings" w:hint="default"/>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C5E352B"/>
    <w:multiLevelType w:val="multilevel"/>
    <w:tmpl w:val="9DE4B98E"/>
    <w:lvl w:ilvl="0">
      <w:start w:val="1"/>
      <w:numFmt w:val="decimal"/>
      <w:lvlText w:val="%1."/>
      <w:lvlJc w:val="left"/>
      <w:pPr>
        <w:ind w:left="720" w:hanging="360"/>
      </w:pPr>
      <w:rPr>
        <w:rFonts w:hint="default"/>
        <w:b/>
        <w:color w:val="2F5496" w:themeColor="accent1" w:themeShade="BF"/>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DE35D3F"/>
    <w:multiLevelType w:val="hybridMultilevel"/>
    <w:tmpl w:val="E23CBC56"/>
    <w:lvl w:ilvl="0" w:tplc="DEC8580E">
      <w:start w:val="1"/>
      <w:numFmt w:val="lowerLetter"/>
      <w:lvlText w:val="%1."/>
      <w:lvlJc w:val="left"/>
      <w:pPr>
        <w:ind w:left="720" w:hanging="360"/>
      </w:pPr>
      <w:rPr>
        <w:rFonts w:hint="default"/>
        <w:b/>
        <w:bCs/>
        <w:color w:val="2F5496" w:themeColor="accent1" w:themeShade="BF"/>
        <w:sz w:val="24"/>
        <w:szCs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D232D0"/>
    <w:multiLevelType w:val="hybridMultilevel"/>
    <w:tmpl w:val="43B4A5B8"/>
    <w:lvl w:ilvl="0" w:tplc="1BBEACE2">
      <w:start w:val="1"/>
      <w:numFmt w:val="bullet"/>
      <w:lvlText w:val=""/>
      <w:lvlJc w:val="left"/>
      <w:pPr>
        <w:ind w:left="787" w:hanging="360"/>
      </w:pPr>
      <w:rPr>
        <w:rFonts w:ascii="Wingdings" w:hAnsi="Wingdings" w:hint="default"/>
        <w:color w:val="2F5496" w:themeColor="accent1" w:themeShade="BF"/>
      </w:rPr>
    </w:lvl>
    <w:lvl w:ilvl="1" w:tplc="20000003" w:tentative="1">
      <w:start w:val="1"/>
      <w:numFmt w:val="bullet"/>
      <w:lvlText w:val="o"/>
      <w:lvlJc w:val="left"/>
      <w:pPr>
        <w:ind w:left="1507" w:hanging="360"/>
      </w:pPr>
      <w:rPr>
        <w:rFonts w:ascii="Courier New" w:hAnsi="Courier New" w:cs="Courier New" w:hint="default"/>
      </w:rPr>
    </w:lvl>
    <w:lvl w:ilvl="2" w:tplc="20000005" w:tentative="1">
      <w:start w:val="1"/>
      <w:numFmt w:val="bullet"/>
      <w:lvlText w:val=""/>
      <w:lvlJc w:val="left"/>
      <w:pPr>
        <w:ind w:left="2227" w:hanging="360"/>
      </w:pPr>
      <w:rPr>
        <w:rFonts w:ascii="Wingdings" w:hAnsi="Wingdings" w:hint="default"/>
      </w:rPr>
    </w:lvl>
    <w:lvl w:ilvl="3" w:tplc="20000001" w:tentative="1">
      <w:start w:val="1"/>
      <w:numFmt w:val="bullet"/>
      <w:lvlText w:val=""/>
      <w:lvlJc w:val="left"/>
      <w:pPr>
        <w:ind w:left="2947" w:hanging="360"/>
      </w:pPr>
      <w:rPr>
        <w:rFonts w:ascii="Symbol" w:hAnsi="Symbol" w:hint="default"/>
      </w:rPr>
    </w:lvl>
    <w:lvl w:ilvl="4" w:tplc="20000003" w:tentative="1">
      <w:start w:val="1"/>
      <w:numFmt w:val="bullet"/>
      <w:lvlText w:val="o"/>
      <w:lvlJc w:val="left"/>
      <w:pPr>
        <w:ind w:left="3667" w:hanging="360"/>
      </w:pPr>
      <w:rPr>
        <w:rFonts w:ascii="Courier New" w:hAnsi="Courier New" w:cs="Courier New" w:hint="default"/>
      </w:rPr>
    </w:lvl>
    <w:lvl w:ilvl="5" w:tplc="20000005" w:tentative="1">
      <w:start w:val="1"/>
      <w:numFmt w:val="bullet"/>
      <w:lvlText w:val=""/>
      <w:lvlJc w:val="left"/>
      <w:pPr>
        <w:ind w:left="4387" w:hanging="360"/>
      </w:pPr>
      <w:rPr>
        <w:rFonts w:ascii="Wingdings" w:hAnsi="Wingdings" w:hint="default"/>
      </w:rPr>
    </w:lvl>
    <w:lvl w:ilvl="6" w:tplc="20000001" w:tentative="1">
      <w:start w:val="1"/>
      <w:numFmt w:val="bullet"/>
      <w:lvlText w:val=""/>
      <w:lvlJc w:val="left"/>
      <w:pPr>
        <w:ind w:left="5107" w:hanging="360"/>
      </w:pPr>
      <w:rPr>
        <w:rFonts w:ascii="Symbol" w:hAnsi="Symbol" w:hint="default"/>
      </w:rPr>
    </w:lvl>
    <w:lvl w:ilvl="7" w:tplc="20000003" w:tentative="1">
      <w:start w:val="1"/>
      <w:numFmt w:val="bullet"/>
      <w:lvlText w:val="o"/>
      <w:lvlJc w:val="left"/>
      <w:pPr>
        <w:ind w:left="5827" w:hanging="360"/>
      </w:pPr>
      <w:rPr>
        <w:rFonts w:ascii="Courier New" w:hAnsi="Courier New" w:cs="Courier New" w:hint="default"/>
      </w:rPr>
    </w:lvl>
    <w:lvl w:ilvl="8" w:tplc="20000005" w:tentative="1">
      <w:start w:val="1"/>
      <w:numFmt w:val="bullet"/>
      <w:lvlText w:val=""/>
      <w:lvlJc w:val="left"/>
      <w:pPr>
        <w:ind w:left="6547" w:hanging="360"/>
      </w:pPr>
      <w:rPr>
        <w:rFonts w:ascii="Wingdings" w:hAnsi="Wingdings" w:hint="default"/>
      </w:rPr>
    </w:lvl>
  </w:abstractNum>
  <w:abstractNum w:abstractNumId="5" w15:restartNumberingAfterBreak="0">
    <w:nsid w:val="1BF7096E"/>
    <w:multiLevelType w:val="hybridMultilevel"/>
    <w:tmpl w:val="F33CD676"/>
    <w:lvl w:ilvl="0" w:tplc="02C20A72">
      <w:start w:val="1"/>
      <w:numFmt w:val="lowerLetter"/>
      <w:lvlText w:val="%1."/>
      <w:lvlJc w:val="left"/>
      <w:pPr>
        <w:ind w:left="720" w:hanging="360"/>
      </w:pPr>
      <w:rPr>
        <w:rFonts w:hint="default"/>
        <w:b/>
        <w:color w:val="2F5496" w:themeColor="accent1" w:themeShade="BF"/>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DA74FEC"/>
    <w:multiLevelType w:val="hybridMultilevel"/>
    <w:tmpl w:val="860CE99E"/>
    <w:lvl w:ilvl="0" w:tplc="F6129E30">
      <w:start w:val="1"/>
      <w:numFmt w:val="upperLetter"/>
      <w:lvlText w:val="%1."/>
      <w:lvlJc w:val="left"/>
      <w:pPr>
        <w:ind w:left="720" w:hanging="360"/>
      </w:pPr>
      <w:rPr>
        <w:b/>
        <w:color w:val="2F5496" w:themeColor="accent1" w:themeShade="BF"/>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37876A0"/>
    <w:multiLevelType w:val="hybridMultilevel"/>
    <w:tmpl w:val="A33A877E"/>
    <w:lvl w:ilvl="0" w:tplc="D3D08FDE">
      <w:start w:val="1"/>
      <w:numFmt w:val="bullet"/>
      <w:lvlText w:val=""/>
      <w:lvlJc w:val="left"/>
      <w:pPr>
        <w:ind w:left="720" w:hanging="360"/>
      </w:pPr>
      <w:rPr>
        <w:rFonts w:ascii="Wingdings" w:hAnsi="Wingdings" w:hint="default"/>
        <w:color w:val="2F5496" w:themeColor="accent1" w:themeShade="BF"/>
      </w:rPr>
    </w:lvl>
    <w:lvl w:ilvl="1" w:tplc="4C4C9786">
      <w:start w:val="1"/>
      <w:numFmt w:val="bullet"/>
      <w:lvlText w:val="­"/>
      <w:lvlJc w:val="left"/>
      <w:pPr>
        <w:ind w:left="1440" w:hanging="360"/>
      </w:pPr>
      <w:rPr>
        <w:rFonts w:ascii="Courier New" w:hAnsi="Courier New" w:hint="default"/>
        <w:b/>
        <w:bCs/>
        <w:color w:val="2F5496" w:themeColor="accent1" w:themeShade="BF"/>
      </w:rPr>
    </w:lvl>
    <w:lvl w:ilvl="2" w:tplc="B4D03C12">
      <w:start w:val="1"/>
      <w:numFmt w:val="bullet"/>
      <w:lvlText w:val=""/>
      <w:lvlJc w:val="left"/>
      <w:pPr>
        <w:ind w:left="2160" w:hanging="360"/>
      </w:pPr>
      <w:rPr>
        <w:rFonts w:ascii="Wingdings" w:hAnsi="Wingdings" w:hint="default"/>
        <w:b/>
        <w:bCs/>
        <w:color w:val="2F5496" w:themeColor="accent1" w:themeShade="BF"/>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FE67DC"/>
    <w:multiLevelType w:val="hybridMultilevel"/>
    <w:tmpl w:val="6C602F84"/>
    <w:lvl w:ilvl="0" w:tplc="D3D08FDE">
      <w:start w:val="1"/>
      <w:numFmt w:val="bullet"/>
      <w:lvlText w:val=""/>
      <w:lvlJc w:val="left"/>
      <w:pPr>
        <w:ind w:left="720" w:hanging="360"/>
      </w:pPr>
      <w:rPr>
        <w:rFonts w:ascii="Wingdings" w:hAnsi="Wingdings" w:hint="default"/>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57B2764"/>
    <w:multiLevelType w:val="hybridMultilevel"/>
    <w:tmpl w:val="AB789B76"/>
    <w:lvl w:ilvl="0" w:tplc="FFFFFFFF">
      <w:start w:val="1"/>
      <w:numFmt w:val="bullet"/>
      <w:lvlText w:val=""/>
      <w:lvlJc w:val="left"/>
      <w:pPr>
        <w:ind w:left="720" w:hanging="360"/>
      </w:pPr>
      <w:rPr>
        <w:rFonts w:ascii="Wingdings" w:hAnsi="Wingdings" w:hint="default"/>
        <w:color w:val="2F5496" w:themeColor="accent1" w:themeShade="BF"/>
      </w:rPr>
    </w:lvl>
    <w:lvl w:ilvl="1" w:tplc="D65AC9BA">
      <w:start w:val="1"/>
      <w:numFmt w:val="bullet"/>
      <w:lvlText w:val=""/>
      <w:lvlJc w:val="left"/>
      <w:pPr>
        <w:ind w:left="720" w:hanging="360"/>
      </w:pPr>
      <w:rPr>
        <w:rFonts w:ascii="Wingdings" w:hAnsi="Wingdings" w:hint="default"/>
        <w:color w:val="2F5496" w:themeColor="accent1" w:themeShade="BF"/>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8016E13"/>
    <w:multiLevelType w:val="hybridMultilevel"/>
    <w:tmpl w:val="5A5E42F6"/>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5A42FC86">
      <w:start w:val="1"/>
      <w:numFmt w:val="lowerRoman"/>
      <w:lvlText w:val="%6."/>
      <w:lvlJc w:val="right"/>
      <w:pPr>
        <w:ind w:left="464" w:hanging="180"/>
      </w:pPr>
      <w:rPr>
        <w:b/>
        <w:bCs/>
        <w:i w:val="0"/>
        <w:iCs/>
        <w:color w:val="2F5496" w:themeColor="accent1" w:themeShade="BF"/>
      </w:r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8586084"/>
    <w:multiLevelType w:val="hybridMultilevel"/>
    <w:tmpl w:val="4CE09206"/>
    <w:lvl w:ilvl="0" w:tplc="946688A0">
      <w:start w:val="1"/>
      <w:numFmt w:val="bullet"/>
      <w:lvlText w:val=""/>
      <w:lvlJc w:val="left"/>
      <w:pPr>
        <w:ind w:left="1068" w:hanging="360"/>
      </w:pPr>
      <w:rPr>
        <w:rFonts w:ascii="Wingdings" w:hAnsi="Wingdings" w:hint="default"/>
        <w:b/>
        <w:bCs/>
        <w:color w:val="2F5496" w:themeColor="accent1" w:themeShade="BF"/>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2B6B5095"/>
    <w:multiLevelType w:val="multilevel"/>
    <w:tmpl w:val="667AC588"/>
    <w:lvl w:ilvl="0">
      <w:start w:val="1"/>
      <w:numFmt w:val="decimal"/>
      <w:pStyle w:val="Kop1"/>
      <w:lvlText w:val="%1"/>
      <w:lvlJc w:val="left"/>
      <w:pPr>
        <w:ind w:left="432" w:hanging="432"/>
      </w:pPr>
      <w:rPr>
        <w:rFonts w:hint="default"/>
        <w:b w:val="0"/>
        <w:bCs/>
        <w:i w:val="0"/>
        <w:caps/>
        <w:sz w:val="28"/>
        <w:szCs w:val="28"/>
      </w:rPr>
    </w:lvl>
    <w:lvl w:ilvl="1">
      <w:start w:val="1"/>
      <w:numFmt w:val="decimal"/>
      <w:pStyle w:val="Kop2"/>
      <w:lvlText w:val="%1.%2"/>
      <w:lvlJc w:val="left"/>
      <w:pPr>
        <w:ind w:left="576" w:hanging="576"/>
      </w:pPr>
      <w:rPr>
        <w:rFonts w:hint="default"/>
        <w:b w:val="0"/>
        <w:bCs/>
        <w:color w:val="2F5496" w:themeColor="accent1" w:themeShade="BF"/>
        <w:sz w:val="24"/>
        <w:szCs w:val="24"/>
      </w:rPr>
    </w:lvl>
    <w:lvl w:ilvl="2">
      <w:start w:val="1"/>
      <w:numFmt w:val="decimal"/>
      <w:pStyle w:val="Kop3"/>
      <w:lvlText w:val="%1.%2.%3"/>
      <w:lvlJc w:val="left"/>
      <w:pPr>
        <w:ind w:left="720" w:hanging="720"/>
      </w:pPr>
      <w:rPr>
        <w:rFonts w:hint="default"/>
        <w:b w:val="0"/>
        <w:bCs/>
        <w:color w:val="2F5496" w:themeColor="accent1" w:themeShade="BF"/>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3" w15:restartNumberingAfterBreak="0">
    <w:nsid w:val="2E8841D5"/>
    <w:multiLevelType w:val="hybridMultilevel"/>
    <w:tmpl w:val="8DFCA55A"/>
    <w:lvl w:ilvl="0" w:tplc="84F4F186">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C005A5"/>
    <w:multiLevelType w:val="hybridMultilevel"/>
    <w:tmpl w:val="F43A1E4A"/>
    <w:lvl w:ilvl="0" w:tplc="D3D08FDE">
      <w:start w:val="1"/>
      <w:numFmt w:val="bullet"/>
      <w:lvlText w:val=""/>
      <w:lvlJc w:val="left"/>
      <w:pPr>
        <w:ind w:left="720" w:hanging="360"/>
      </w:pPr>
      <w:rPr>
        <w:rFonts w:ascii="Wingdings" w:hAnsi="Wingdings" w:hint="default"/>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FF4562E"/>
    <w:multiLevelType w:val="hybridMultilevel"/>
    <w:tmpl w:val="62EEA62A"/>
    <w:lvl w:ilvl="0" w:tplc="20000019">
      <w:start w:val="1"/>
      <w:numFmt w:val="lowerLetter"/>
      <w:lvlText w:val="%1."/>
      <w:lvlJc w:val="left"/>
      <w:pPr>
        <w:ind w:left="720" w:hanging="360"/>
      </w:pPr>
      <w:rPr>
        <w:rFonts w:hint="default"/>
        <w:b w:val="0"/>
        <w:bCs/>
        <w:i w:val="0"/>
        <w:iCs/>
        <w:color w:val="4472C4" w:themeColor="accen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6B422C8"/>
    <w:multiLevelType w:val="hybridMultilevel"/>
    <w:tmpl w:val="0B6EF5A2"/>
    <w:lvl w:ilvl="0" w:tplc="CF348850">
      <w:start w:val="1"/>
      <w:numFmt w:val="upperRoman"/>
      <w:pStyle w:val="CBPKop"/>
      <w:lvlText w:val="DEEL %1"/>
      <w:lvlJc w:val="left"/>
      <w:pPr>
        <w:ind w:left="360" w:hanging="360"/>
      </w:pPr>
      <w:rPr>
        <w:rFonts w:ascii="Calibri" w:hAnsi="Calibri" w:hint="default"/>
        <w:b/>
        <w:i w:val="0"/>
        <w:caps/>
        <w:strike w:val="0"/>
        <w:dstrike w:val="0"/>
        <w:vanish w:val="0"/>
        <w:color w:val="000000" w:themeColor="text1"/>
        <w:sz w:val="22"/>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87B694E"/>
    <w:multiLevelType w:val="hybridMultilevel"/>
    <w:tmpl w:val="2618E352"/>
    <w:lvl w:ilvl="0" w:tplc="D3D08FDE">
      <w:start w:val="1"/>
      <w:numFmt w:val="bullet"/>
      <w:lvlText w:val=""/>
      <w:lvlJc w:val="left"/>
      <w:pPr>
        <w:ind w:left="720" w:hanging="360"/>
      </w:pPr>
      <w:rPr>
        <w:rFonts w:ascii="Wingdings" w:hAnsi="Wingdings" w:hint="default"/>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A985EE2"/>
    <w:multiLevelType w:val="multilevel"/>
    <w:tmpl w:val="2F4AB7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502B8"/>
    <w:multiLevelType w:val="hybridMultilevel"/>
    <w:tmpl w:val="DB7CA742"/>
    <w:lvl w:ilvl="0" w:tplc="D3D08FDE">
      <w:start w:val="1"/>
      <w:numFmt w:val="bullet"/>
      <w:lvlText w:val=""/>
      <w:lvlJc w:val="left"/>
      <w:pPr>
        <w:ind w:left="720" w:hanging="360"/>
      </w:pPr>
      <w:rPr>
        <w:rFonts w:ascii="Wingdings" w:hAnsi="Wingdings" w:hint="default"/>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15275C5"/>
    <w:multiLevelType w:val="hybridMultilevel"/>
    <w:tmpl w:val="4476F2A0"/>
    <w:lvl w:ilvl="0" w:tplc="44F84C52">
      <w:start w:val="1"/>
      <w:numFmt w:val="lowerLetter"/>
      <w:lvlText w:val="%1."/>
      <w:lvlJc w:val="left"/>
      <w:pPr>
        <w:ind w:left="720" w:hanging="360"/>
      </w:pPr>
      <w:rPr>
        <w:b/>
        <w:bCs/>
        <w:color w:val="2F5496" w:themeColor="accent1" w:themeShade="BF"/>
      </w:rPr>
    </w:lvl>
    <w:lvl w:ilvl="1" w:tplc="9988644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325004F"/>
    <w:multiLevelType w:val="hybridMultilevel"/>
    <w:tmpl w:val="26CCE3C8"/>
    <w:lvl w:ilvl="0" w:tplc="557E51A8">
      <w:start w:val="1"/>
      <w:numFmt w:val="lowerLetter"/>
      <w:lvlText w:val="%1"/>
      <w:lvlJc w:val="left"/>
      <w:pPr>
        <w:ind w:left="720" w:hanging="360"/>
      </w:pPr>
      <w:rPr>
        <w:rFonts w:hint="default"/>
        <w:b/>
        <w:color w:val="17365D"/>
      </w:rPr>
    </w:lvl>
    <w:lvl w:ilvl="1" w:tplc="04130019" w:tentative="1">
      <w:start w:val="1"/>
      <w:numFmt w:val="lowerLetter"/>
      <w:lvlText w:val="%2."/>
      <w:lvlJc w:val="left"/>
      <w:pPr>
        <w:ind w:left="1440" w:hanging="360"/>
      </w:pPr>
    </w:lvl>
    <w:lvl w:ilvl="2" w:tplc="2188C7FA">
      <w:start w:val="1"/>
      <w:numFmt w:val="lowerLetter"/>
      <w:lvlText w:val="%3."/>
      <w:lvlJc w:val="left"/>
      <w:pPr>
        <w:ind w:left="2160" w:hanging="180"/>
      </w:pPr>
      <w:rPr>
        <w:b/>
        <w:bCs/>
        <w:color w:val="2F5496" w:themeColor="accent1" w:themeShade="BF"/>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3B2190E"/>
    <w:multiLevelType w:val="hybridMultilevel"/>
    <w:tmpl w:val="D7881B58"/>
    <w:lvl w:ilvl="0" w:tplc="D3D08FDE">
      <w:start w:val="1"/>
      <w:numFmt w:val="bullet"/>
      <w:lvlText w:val=""/>
      <w:lvlJc w:val="left"/>
      <w:pPr>
        <w:ind w:left="3763" w:hanging="360"/>
      </w:pPr>
      <w:rPr>
        <w:rFonts w:ascii="Wingdings" w:hAnsi="Wingdings" w:hint="default"/>
        <w:color w:val="2F5496" w:themeColor="accent1" w:themeShade="BF"/>
      </w:rPr>
    </w:lvl>
    <w:lvl w:ilvl="1" w:tplc="04130003" w:tentative="1">
      <w:start w:val="1"/>
      <w:numFmt w:val="bullet"/>
      <w:lvlText w:val="o"/>
      <w:lvlJc w:val="left"/>
      <w:pPr>
        <w:ind w:left="4483" w:hanging="360"/>
      </w:pPr>
      <w:rPr>
        <w:rFonts w:ascii="Courier New" w:hAnsi="Courier New" w:cs="Courier New" w:hint="default"/>
      </w:rPr>
    </w:lvl>
    <w:lvl w:ilvl="2" w:tplc="04130005" w:tentative="1">
      <w:start w:val="1"/>
      <w:numFmt w:val="bullet"/>
      <w:lvlText w:val=""/>
      <w:lvlJc w:val="left"/>
      <w:pPr>
        <w:ind w:left="5203" w:hanging="360"/>
      </w:pPr>
      <w:rPr>
        <w:rFonts w:ascii="Wingdings" w:hAnsi="Wingdings" w:hint="default"/>
      </w:rPr>
    </w:lvl>
    <w:lvl w:ilvl="3" w:tplc="04130001" w:tentative="1">
      <w:start w:val="1"/>
      <w:numFmt w:val="bullet"/>
      <w:lvlText w:val=""/>
      <w:lvlJc w:val="left"/>
      <w:pPr>
        <w:ind w:left="5923" w:hanging="360"/>
      </w:pPr>
      <w:rPr>
        <w:rFonts w:ascii="Symbol" w:hAnsi="Symbol" w:hint="default"/>
      </w:rPr>
    </w:lvl>
    <w:lvl w:ilvl="4" w:tplc="04130003" w:tentative="1">
      <w:start w:val="1"/>
      <w:numFmt w:val="bullet"/>
      <w:lvlText w:val="o"/>
      <w:lvlJc w:val="left"/>
      <w:pPr>
        <w:ind w:left="6643" w:hanging="360"/>
      </w:pPr>
      <w:rPr>
        <w:rFonts w:ascii="Courier New" w:hAnsi="Courier New" w:cs="Courier New" w:hint="default"/>
      </w:rPr>
    </w:lvl>
    <w:lvl w:ilvl="5" w:tplc="04130005" w:tentative="1">
      <w:start w:val="1"/>
      <w:numFmt w:val="bullet"/>
      <w:lvlText w:val=""/>
      <w:lvlJc w:val="left"/>
      <w:pPr>
        <w:ind w:left="7363" w:hanging="360"/>
      </w:pPr>
      <w:rPr>
        <w:rFonts w:ascii="Wingdings" w:hAnsi="Wingdings" w:hint="default"/>
      </w:rPr>
    </w:lvl>
    <w:lvl w:ilvl="6" w:tplc="04130001" w:tentative="1">
      <w:start w:val="1"/>
      <w:numFmt w:val="bullet"/>
      <w:lvlText w:val=""/>
      <w:lvlJc w:val="left"/>
      <w:pPr>
        <w:ind w:left="8083" w:hanging="360"/>
      </w:pPr>
      <w:rPr>
        <w:rFonts w:ascii="Symbol" w:hAnsi="Symbol" w:hint="default"/>
      </w:rPr>
    </w:lvl>
    <w:lvl w:ilvl="7" w:tplc="04130003" w:tentative="1">
      <w:start w:val="1"/>
      <w:numFmt w:val="bullet"/>
      <w:lvlText w:val="o"/>
      <w:lvlJc w:val="left"/>
      <w:pPr>
        <w:ind w:left="8803" w:hanging="360"/>
      </w:pPr>
      <w:rPr>
        <w:rFonts w:ascii="Courier New" w:hAnsi="Courier New" w:cs="Courier New" w:hint="default"/>
      </w:rPr>
    </w:lvl>
    <w:lvl w:ilvl="8" w:tplc="04130005" w:tentative="1">
      <w:start w:val="1"/>
      <w:numFmt w:val="bullet"/>
      <w:lvlText w:val=""/>
      <w:lvlJc w:val="left"/>
      <w:pPr>
        <w:ind w:left="9523" w:hanging="360"/>
      </w:pPr>
      <w:rPr>
        <w:rFonts w:ascii="Wingdings" w:hAnsi="Wingdings" w:hint="default"/>
      </w:rPr>
    </w:lvl>
  </w:abstractNum>
  <w:abstractNum w:abstractNumId="23" w15:restartNumberingAfterBreak="0">
    <w:nsid w:val="58A33B6E"/>
    <w:multiLevelType w:val="hybridMultilevel"/>
    <w:tmpl w:val="717E871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9B4151F"/>
    <w:multiLevelType w:val="hybridMultilevel"/>
    <w:tmpl w:val="8A509C7A"/>
    <w:lvl w:ilvl="0" w:tplc="FFFFFFFF">
      <w:start w:val="1"/>
      <w:numFmt w:val="bullet"/>
      <w:lvlText w:val=""/>
      <w:lvlJc w:val="left"/>
      <w:pPr>
        <w:ind w:left="1429" w:hanging="360"/>
      </w:pPr>
      <w:rPr>
        <w:rFonts w:ascii="Wingdings" w:hAnsi="Wingdings" w:hint="default"/>
        <w:color w:val="2F5496" w:themeColor="accent1" w:themeShade="BF"/>
      </w:rPr>
    </w:lvl>
    <w:lvl w:ilvl="1" w:tplc="D65AC9BA">
      <w:start w:val="1"/>
      <w:numFmt w:val="bullet"/>
      <w:lvlText w:val=""/>
      <w:lvlJc w:val="left"/>
      <w:pPr>
        <w:ind w:left="2149" w:hanging="360"/>
      </w:pPr>
      <w:rPr>
        <w:rFonts w:ascii="Wingdings" w:hAnsi="Wingdings" w:hint="default"/>
        <w:color w:val="2F5496" w:themeColor="accent1" w:themeShade="BF"/>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5" w15:restartNumberingAfterBreak="0">
    <w:nsid w:val="5C8A6353"/>
    <w:multiLevelType w:val="hybridMultilevel"/>
    <w:tmpl w:val="5734FF38"/>
    <w:lvl w:ilvl="0" w:tplc="D3D08FDE">
      <w:start w:val="1"/>
      <w:numFmt w:val="bullet"/>
      <w:lvlText w:val=""/>
      <w:lvlJc w:val="left"/>
      <w:pPr>
        <w:ind w:left="720" w:hanging="360"/>
      </w:pPr>
      <w:rPr>
        <w:rFonts w:ascii="Wingdings" w:hAnsi="Wingdings" w:hint="default"/>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D7A5481"/>
    <w:multiLevelType w:val="multilevel"/>
    <w:tmpl w:val="3056D626"/>
    <w:styleLink w:val="LijststijlCBP"/>
    <w:lvl w:ilvl="0">
      <w:start w:val="1"/>
      <w:numFmt w:val="upperRoman"/>
      <w:lvlText w:val="DEEL: %1"/>
      <w:lvlJc w:val="left"/>
      <w:pPr>
        <w:ind w:left="851" w:hanging="851"/>
      </w:pPr>
      <w:rPr>
        <w:rFonts w:ascii="Calibri" w:hAnsi="Calibri" w:hint="default"/>
        <w:b/>
        <w:i w:val="0"/>
        <w:caps/>
        <w:sz w:val="22"/>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7" w15:restartNumberingAfterBreak="0">
    <w:nsid w:val="61011CE8"/>
    <w:multiLevelType w:val="hybridMultilevel"/>
    <w:tmpl w:val="4C3E33A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25F180D"/>
    <w:multiLevelType w:val="hybridMultilevel"/>
    <w:tmpl w:val="E188D6AA"/>
    <w:lvl w:ilvl="0" w:tplc="050A9574">
      <w:start w:val="1"/>
      <w:numFmt w:val="decimal"/>
      <w:lvlText w:val="%1."/>
      <w:lvlJc w:val="left"/>
      <w:pPr>
        <w:ind w:left="720" w:hanging="360"/>
      </w:pPr>
      <w:rPr>
        <w:rFonts w:hint="default"/>
        <w:b/>
        <w:color w:val="2F5496" w:themeColor="accent1" w:themeShade="B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3B429F0"/>
    <w:multiLevelType w:val="hybridMultilevel"/>
    <w:tmpl w:val="4D6A4112"/>
    <w:lvl w:ilvl="0" w:tplc="04130001">
      <w:start w:val="1"/>
      <w:numFmt w:val="bullet"/>
      <w:lvlText w:val=""/>
      <w:lvlJc w:val="left"/>
      <w:pPr>
        <w:ind w:left="720" w:hanging="360"/>
      </w:pPr>
      <w:rPr>
        <w:rFonts w:ascii="Symbol" w:hAnsi="Symbol" w:hint="default"/>
      </w:rPr>
    </w:lvl>
    <w:lvl w:ilvl="1" w:tplc="D3D08FDE">
      <w:start w:val="1"/>
      <w:numFmt w:val="bullet"/>
      <w:lvlText w:val=""/>
      <w:lvlJc w:val="left"/>
      <w:pPr>
        <w:ind w:left="720" w:hanging="360"/>
      </w:pPr>
      <w:rPr>
        <w:rFonts w:ascii="Wingdings" w:hAnsi="Wingdings" w:hint="default"/>
        <w:color w:val="2F5496" w:themeColor="accent1" w:themeShade="BF"/>
      </w:rPr>
    </w:lvl>
    <w:lvl w:ilvl="2" w:tplc="0C6CFE72">
      <w:numFmt w:val="bullet"/>
      <w:lvlText w:val="•"/>
      <w:lvlJc w:val="left"/>
      <w:pPr>
        <w:ind w:left="2160" w:hanging="360"/>
      </w:pPr>
      <w:rPr>
        <w:rFonts w:ascii="Arial" w:eastAsiaTheme="minorHAnsi" w:hAnsi="Arial" w:cs="Aria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35184E"/>
    <w:multiLevelType w:val="hybridMultilevel"/>
    <w:tmpl w:val="BC720A30"/>
    <w:lvl w:ilvl="0" w:tplc="D3D08FDE">
      <w:start w:val="1"/>
      <w:numFmt w:val="bullet"/>
      <w:lvlText w:val=""/>
      <w:lvlJc w:val="left"/>
      <w:pPr>
        <w:ind w:left="720" w:hanging="360"/>
      </w:pPr>
      <w:rPr>
        <w:rFonts w:ascii="Wingdings" w:hAnsi="Wingdings" w:hint="default"/>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454762"/>
    <w:multiLevelType w:val="hybridMultilevel"/>
    <w:tmpl w:val="9C805C0E"/>
    <w:lvl w:ilvl="0" w:tplc="FFFFFFFF">
      <w:start w:val="1"/>
      <w:numFmt w:val="bullet"/>
      <w:lvlText w:val=""/>
      <w:lvlJc w:val="left"/>
      <w:pPr>
        <w:ind w:left="720" w:hanging="360"/>
      </w:pPr>
      <w:rPr>
        <w:rFonts w:ascii="Wingdings" w:hAnsi="Wingdings" w:hint="default"/>
        <w:color w:val="2F5496" w:themeColor="accent1" w:themeShade="BF"/>
      </w:rPr>
    </w:lvl>
    <w:lvl w:ilvl="1" w:tplc="4C4C9786">
      <w:start w:val="1"/>
      <w:numFmt w:val="bullet"/>
      <w:lvlText w:val="­"/>
      <w:lvlJc w:val="left"/>
      <w:pPr>
        <w:ind w:left="1440" w:hanging="360"/>
      </w:pPr>
      <w:rPr>
        <w:rFonts w:ascii="Courier New" w:hAnsi="Courier New" w:hint="default"/>
        <w:b/>
        <w:bCs/>
        <w:color w:val="2F5496" w:themeColor="accent1" w:themeShade="BF"/>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98432DB"/>
    <w:multiLevelType w:val="hybridMultilevel"/>
    <w:tmpl w:val="973A1374"/>
    <w:lvl w:ilvl="0" w:tplc="D3D08FDE">
      <w:start w:val="1"/>
      <w:numFmt w:val="bullet"/>
      <w:lvlText w:val=""/>
      <w:lvlJc w:val="left"/>
      <w:pPr>
        <w:ind w:left="720" w:hanging="360"/>
      </w:pPr>
      <w:rPr>
        <w:rFonts w:ascii="Wingdings" w:hAnsi="Wingdings" w:hint="default"/>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CB51C5C"/>
    <w:multiLevelType w:val="hybridMultilevel"/>
    <w:tmpl w:val="4AC030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13313DF"/>
    <w:multiLevelType w:val="hybridMultilevel"/>
    <w:tmpl w:val="5114D84C"/>
    <w:lvl w:ilvl="0" w:tplc="D3D08FDE">
      <w:start w:val="1"/>
      <w:numFmt w:val="bullet"/>
      <w:lvlText w:val=""/>
      <w:lvlJc w:val="left"/>
      <w:pPr>
        <w:ind w:left="720" w:hanging="360"/>
      </w:pPr>
      <w:rPr>
        <w:rFonts w:ascii="Wingdings" w:hAnsi="Wingdings" w:hint="default"/>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5E47EEC"/>
    <w:multiLevelType w:val="hybridMultilevel"/>
    <w:tmpl w:val="4FE20466"/>
    <w:lvl w:ilvl="0" w:tplc="050A9574">
      <w:start w:val="1"/>
      <w:numFmt w:val="decimal"/>
      <w:lvlText w:val="%1."/>
      <w:lvlJc w:val="left"/>
      <w:pPr>
        <w:ind w:left="644" w:hanging="360"/>
      </w:pPr>
      <w:rPr>
        <w:rFonts w:hint="default"/>
        <w:b/>
        <w:color w:val="2F5496" w:themeColor="accent1" w:themeShade="BF"/>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6" w15:restartNumberingAfterBreak="0">
    <w:nsid w:val="77C647DB"/>
    <w:multiLevelType w:val="hybridMultilevel"/>
    <w:tmpl w:val="9920FA74"/>
    <w:lvl w:ilvl="0" w:tplc="FFFFFFFF">
      <w:start w:val="1"/>
      <w:numFmt w:val="bullet"/>
      <w:lvlText w:val=""/>
      <w:lvlJc w:val="left"/>
      <w:pPr>
        <w:ind w:left="720" w:hanging="360"/>
      </w:pPr>
      <w:rPr>
        <w:rFonts w:ascii="Wingdings" w:hAnsi="Wingdings" w:hint="default"/>
        <w:color w:val="2F5496" w:themeColor="accent1" w:themeShade="BF"/>
      </w:rPr>
    </w:lvl>
    <w:lvl w:ilvl="1" w:tplc="D65AC9BA">
      <w:start w:val="1"/>
      <w:numFmt w:val="bullet"/>
      <w:lvlText w:val=""/>
      <w:lvlJc w:val="left"/>
      <w:pPr>
        <w:ind w:left="720" w:hanging="360"/>
      </w:pPr>
      <w:rPr>
        <w:rFonts w:ascii="Wingdings" w:hAnsi="Wingdings" w:hint="default"/>
        <w:color w:val="2F5496" w:themeColor="accent1" w:themeShade="BF"/>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9103F44"/>
    <w:multiLevelType w:val="hybridMultilevel"/>
    <w:tmpl w:val="2D4E76A2"/>
    <w:lvl w:ilvl="0" w:tplc="D3D08FDE">
      <w:start w:val="1"/>
      <w:numFmt w:val="bullet"/>
      <w:lvlText w:val=""/>
      <w:lvlJc w:val="left"/>
      <w:pPr>
        <w:ind w:left="720" w:hanging="360"/>
      </w:pPr>
      <w:rPr>
        <w:rFonts w:ascii="Wingdings" w:hAnsi="Wingdings" w:hint="default"/>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A630B34"/>
    <w:multiLevelType w:val="hybridMultilevel"/>
    <w:tmpl w:val="0A5CC928"/>
    <w:lvl w:ilvl="0" w:tplc="B534444C">
      <w:start w:val="1"/>
      <w:numFmt w:val="bullet"/>
      <w:lvlText w:val="­"/>
      <w:lvlJc w:val="left"/>
      <w:pPr>
        <w:ind w:left="720" w:hanging="360"/>
      </w:pPr>
      <w:rPr>
        <w:rFonts w:ascii="Courier New" w:hAnsi="Courier New" w:hint="default"/>
        <w:b/>
        <w:bCs/>
        <w:color w:val="2F5496"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BE410D"/>
    <w:multiLevelType w:val="hybridMultilevel"/>
    <w:tmpl w:val="71F40794"/>
    <w:lvl w:ilvl="0" w:tplc="FFFFFFFF">
      <w:start w:val="1"/>
      <w:numFmt w:val="bullet"/>
      <w:lvlText w:val=""/>
      <w:lvlJc w:val="left"/>
      <w:pPr>
        <w:ind w:left="720" w:hanging="360"/>
      </w:pPr>
      <w:rPr>
        <w:rFonts w:ascii="Wingdings" w:hAnsi="Wingdings" w:hint="default"/>
        <w:color w:val="2F5496"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D65AC9BA">
      <w:start w:val="1"/>
      <w:numFmt w:val="bullet"/>
      <w:lvlText w:val=""/>
      <w:lvlJc w:val="left"/>
      <w:pPr>
        <w:ind w:left="720" w:hanging="360"/>
      </w:pPr>
      <w:rPr>
        <w:rFonts w:ascii="Wingdings" w:hAnsi="Wingdings" w:hint="default"/>
        <w:color w:val="2F5496" w:themeColor="accent1" w:themeShade="BF"/>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20556297">
    <w:abstractNumId w:val="16"/>
  </w:num>
  <w:num w:numId="2" w16cid:durableId="1972905974">
    <w:abstractNumId w:val="26"/>
  </w:num>
  <w:num w:numId="3" w16cid:durableId="1808477109">
    <w:abstractNumId w:val="37"/>
  </w:num>
  <w:num w:numId="4" w16cid:durableId="255678133">
    <w:abstractNumId w:val="38"/>
  </w:num>
  <w:num w:numId="5" w16cid:durableId="1610118566">
    <w:abstractNumId w:val="34"/>
  </w:num>
  <w:num w:numId="6" w16cid:durableId="284430591">
    <w:abstractNumId w:val="12"/>
  </w:num>
  <w:num w:numId="7" w16cid:durableId="1613049386">
    <w:abstractNumId w:val="33"/>
  </w:num>
  <w:num w:numId="8" w16cid:durableId="1621642344">
    <w:abstractNumId w:val="10"/>
  </w:num>
  <w:num w:numId="9" w16cid:durableId="1413233987">
    <w:abstractNumId w:val="20"/>
  </w:num>
  <w:num w:numId="10" w16cid:durableId="1598757327">
    <w:abstractNumId w:val="5"/>
  </w:num>
  <w:num w:numId="11" w16cid:durableId="691418200">
    <w:abstractNumId w:val="30"/>
  </w:num>
  <w:num w:numId="12" w16cid:durableId="166988075">
    <w:abstractNumId w:val="3"/>
  </w:num>
  <w:num w:numId="13" w16cid:durableId="416707581">
    <w:abstractNumId w:val="11"/>
  </w:num>
  <w:num w:numId="14" w16cid:durableId="1404837003">
    <w:abstractNumId w:val="17"/>
  </w:num>
  <w:num w:numId="15" w16cid:durableId="229385494">
    <w:abstractNumId w:val="19"/>
  </w:num>
  <w:num w:numId="16" w16cid:durableId="452481394">
    <w:abstractNumId w:val="1"/>
  </w:num>
  <w:num w:numId="17" w16cid:durableId="822354323">
    <w:abstractNumId w:val="25"/>
  </w:num>
  <w:num w:numId="18" w16cid:durableId="1286429206">
    <w:abstractNumId w:val="8"/>
  </w:num>
  <w:num w:numId="19" w16cid:durableId="1250240291">
    <w:abstractNumId w:val="32"/>
  </w:num>
  <w:num w:numId="20" w16cid:durableId="771899184">
    <w:abstractNumId w:val="27"/>
  </w:num>
  <w:num w:numId="21" w16cid:durableId="168297626">
    <w:abstractNumId w:val="2"/>
  </w:num>
  <w:num w:numId="22" w16cid:durableId="355473254">
    <w:abstractNumId w:val="22"/>
  </w:num>
  <w:num w:numId="23" w16cid:durableId="536507239">
    <w:abstractNumId w:val="23"/>
  </w:num>
  <w:num w:numId="24" w16cid:durableId="1237015438">
    <w:abstractNumId w:val="6"/>
  </w:num>
  <w:num w:numId="25" w16cid:durableId="1359623262">
    <w:abstractNumId w:val="35"/>
  </w:num>
  <w:num w:numId="26" w16cid:durableId="2019961629">
    <w:abstractNumId w:val="7"/>
  </w:num>
  <w:num w:numId="27" w16cid:durableId="919172129">
    <w:abstractNumId w:val="31"/>
  </w:num>
  <w:num w:numId="28" w16cid:durableId="86662061">
    <w:abstractNumId w:val="14"/>
  </w:num>
  <w:num w:numId="29" w16cid:durableId="139198918">
    <w:abstractNumId w:val="18"/>
  </w:num>
  <w:num w:numId="30" w16cid:durableId="714698333">
    <w:abstractNumId w:val="29"/>
  </w:num>
  <w:num w:numId="31" w16cid:durableId="1862280569">
    <w:abstractNumId w:val="21"/>
  </w:num>
  <w:num w:numId="32" w16cid:durableId="598025776">
    <w:abstractNumId w:val="15"/>
  </w:num>
  <w:num w:numId="33" w16cid:durableId="940378283">
    <w:abstractNumId w:val="13"/>
  </w:num>
  <w:num w:numId="34" w16cid:durableId="2060324287">
    <w:abstractNumId w:val="4"/>
  </w:num>
  <w:num w:numId="35" w16cid:durableId="38358085">
    <w:abstractNumId w:val="24"/>
  </w:num>
  <w:num w:numId="36" w16cid:durableId="1394281064">
    <w:abstractNumId w:val="0"/>
  </w:num>
  <w:num w:numId="37" w16cid:durableId="222259522">
    <w:abstractNumId w:val="28"/>
  </w:num>
  <w:num w:numId="38" w16cid:durableId="1146781252">
    <w:abstractNumId w:val="39"/>
  </w:num>
  <w:num w:numId="39" w16cid:durableId="1475948358">
    <w:abstractNumId w:val="9"/>
  </w:num>
  <w:num w:numId="40" w16cid:durableId="1407412115">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85A"/>
    <w:rsid w:val="00031A07"/>
    <w:rsid w:val="000322DC"/>
    <w:rsid w:val="00033C79"/>
    <w:rsid w:val="000352CE"/>
    <w:rsid w:val="00045401"/>
    <w:rsid w:val="00056135"/>
    <w:rsid w:val="00065311"/>
    <w:rsid w:val="0007536D"/>
    <w:rsid w:val="0008539B"/>
    <w:rsid w:val="00096B41"/>
    <w:rsid w:val="00096C82"/>
    <w:rsid w:val="000A2FC2"/>
    <w:rsid w:val="000A4185"/>
    <w:rsid w:val="000A4D9C"/>
    <w:rsid w:val="000A7868"/>
    <w:rsid w:val="000B3483"/>
    <w:rsid w:val="000B3B47"/>
    <w:rsid w:val="000E3518"/>
    <w:rsid w:val="000E5D7E"/>
    <w:rsid w:val="00103424"/>
    <w:rsid w:val="00105005"/>
    <w:rsid w:val="001103C8"/>
    <w:rsid w:val="00122BD5"/>
    <w:rsid w:val="001501C5"/>
    <w:rsid w:val="00151948"/>
    <w:rsid w:val="00161B86"/>
    <w:rsid w:val="00164CDA"/>
    <w:rsid w:val="00173B03"/>
    <w:rsid w:val="0017407E"/>
    <w:rsid w:val="001836E6"/>
    <w:rsid w:val="00193BD5"/>
    <w:rsid w:val="001A4E25"/>
    <w:rsid w:val="001B46B6"/>
    <w:rsid w:val="001C2A84"/>
    <w:rsid w:val="001C41B7"/>
    <w:rsid w:val="001D1176"/>
    <w:rsid w:val="001E450D"/>
    <w:rsid w:val="001E60C9"/>
    <w:rsid w:val="001F6D05"/>
    <w:rsid w:val="001F7946"/>
    <w:rsid w:val="00205CDC"/>
    <w:rsid w:val="002124A2"/>
    <w:rsid w:val="00212664"/>
    <w:rsid w:val="00257D75"/>
    <w:rsid w:val="00272AF9"/>
    <w:rsid w:val="00274232"/>
    <w:rsid w:val="002759AE"/>
    <w:rsid w:val="00276538"/>
    <w:rsid w:val="00277A7A"/>
    <w:rsid w:val="002834F2"/>
    <w:rsid w:val="002912C2"/>
    <w:rsid w:val="00294480"/>
    <w:rsid w:val="002957E4"/>
    <w:rsid w:val="002A151F"/>
    <w:rsid w:val="002B7F2A"/>
    <w:rsid w:val="002C25F7"/>
    <w:rsid w:val="002C2DAC"/>
    <w:rsid w:val="002D065B"/>
    <w:rsid w:val="002D23E7"/>
    <w:rsid w:val="002D2666"/>
    <w:rsid w:val="002D5612"/>
    <w:rsid w:val="002E0C78"/>
    <w:rsid w:val="002E77B1"/>
    <w:rsid w:val="002F6CAD"/>
    <w:rsid w:val="00300BC8"/>
    <w:rsid w:val="00307AA5"/>
    <w:rsid w:val="00307D55"/>
    <w:rsid w:val="00311517"/>
    <w:rsid w:val="003129A3"/>
    <w:rsid w:val="00312DC4"/>
    <w:rsid w:val="0031379F"/>
    <w:rsid w:val="0031757D"/>
    <w:rsid w:val="003257CF"/>
    <w:rsid w:val="0033160D"/>
    <w:rsid w:val="00350297"/>
    <w:rsid w:val="00351F22"/>
    <w:rsid w:val="0036154C"/>
    <w:rsid w:val="00363081"/>
    <w:rsid w:val="00372E15"/>
    <w:rsid w:val="00381ACF"/>
    <w:rsid w:val="00381E8F"/>
    <w:rsid w:val="003927D8"/>
    <w:rsid w:val="003A2D74"/>
    <w:rsid w:val="003A558C"/>
    <w:rsid w:val="003B237A"/>
    <w:rsid w:val="003B2BD3"/>
    <w:rsid w:val="003B6548"/>
    <w:rsid w:val="003C2131"/>
    <w:rsid w:val="003E18BE"/>
    <w:rsid w:val="00400748"/>
    <w:rsid w:val="00406D66"/>
    <w:rsid w:val="00407956"/>
    <w:rsid w:val="00411BF3"/>
    <w:rsid w:val="004224BB"/>
    <w:rsid w:val="00422D2D"/>
    <w:rsid w:val="00423BC0"/>
    <w:rsid w:val="00430430"/>
    <w:rsid w:val="0043710A"/>
    <w:rsid w:val="00443506"/>
    <w:rsid w:val="0044497C"/>
    <w:rsid w:val="00467554"/>
    <w:rsid w:val="004822A2"/>
    <w:rsid w:val="00485087"/>
    <w:rsid w:val="004A195B"/>
    <w:rsid w:val="004B696D"/>
    <w:rsid w:val="004C0A90"/>
    <w:rsid w:val="004E2693"/>
    <w:rsid w:val="004E73A3"/>
    <w:rsid w:val="004F40E9"/>
    <w:rsid w:val="004F7895"/>
    <w:rsid w:val="00500C81"/>
    <w:rsid w:val="005076F7"/>
    <w:rsid w:val="0052190A"/>
    <w:rsid w:val="00526132"/>
    <w:rsid w:val="00532125"/>
    <w:rsid w:val="005515B0"/>
    <w:rsid w:val="00555578"/>
    <w:rsid w:val="00571C47"/>
    <w:rsid w:val="005827A1"/>
    <w:rsid w:val="005873B4"/>
    <w:rsid w:val="005929DD"/>
    <w:rsid w:val="005938B2"/>
    <w:rsid w:val="00596450"/>
    <w:rsid w:val="005B0E7B"/>
    <w:rsid w:val="005B1394"/>
    <w:rsid w:val="005D4DF7"/>
    <w:rsid w:val="005E6BC5"/>
    <w:rsid w:val="005F1D8A"/>
    <w:rsid w:val="005F2CD9"/>
    <w:rsid w:val="005F7329"/>
    <w:rsid w:val="0060350B"/>
    <w:rsid w:val="00605930"/>
    <w:rsid w:val="00606436"/>
    <w:rsid w:val="00624DD1"/>
    <w:rsid w:val="00632C73"/>
    <w:rsid w:val="00637627"/>
    <w:rsid w:val="00654836"/>
    <w:rsid w:val="00660AEC"/>
    <w:rsid w:val="006621BE"/>
    <w:rsid w:val="00671301"/>
    <w:rsid w:val="00690B6E"/>
    <w:rsid w:val="00690D7A"/>
    <w:rsid w:val="006B0472"/>
    <w:rsid w:val="006B2932"/>
    <w:rsid w:val="006B4E84"/>
    <w:rsid w:val="006B6F95"/>
    <w:rsid w:val="006C340C"/>
    <w:rsid w:val="006C6D64"/>
    <w:rsid w:val="006D4694"/>
    <w:rsid w:val="006E5B45"/>
    <w:rsid w:val="007017DA"/>
    <w:rsid w:val="00717C69"/>
    <w:rsid w:val="0072283E"/>
    <w:rsid w:val="007310D1"/>
    <w:rsid w:val="00731E72"/>
    <w:rsid w:val="00735315"/>
    <w:rsid w:val="007447E1"/>
    <w:rsid w:val="00746391"/>
    <w:rsid w:val="00746F8F"/>
    <w:rsid w:val="00753F96"/>
    <w:rsid w:val="007666B2"/>
    <w:rsid w:val="0077362A"/>
    <w:rsid w:val="00774CE7"/>
    <w:rsid w:val="00792822"/>
    <w:rsid w:val="0079403B"/>
    <w:rsid w:val="007A0B60"/>
    <w:rsid w:val="007A77BE"/>
    <w:rsid w:val="007B1EA6"/>
    <w:rsid w:val="007B6270"/>
    <w:rsid w:val="007B7E62"/>
    <w:rsid w:val="007C0A11"/>
    <w:rsid w:val="007C0ED1"/>
    <w:rsid w:val="007D27FF"/>
    <w:rsid w:val="007D41D4"/>
    <w:rsid w:val="007E6855"/>
    <w:rsid w:val="007F0B04"/>
    <w:rsid w:val="007F3A71"/>
    <w:rsid w:val="007F4FA7"/>
    <w:rsid w:val="007F755B"/>
    <w:rsid w:val="00802C12"/>
    <w:rsid w:val="00803A10"/>
    <w:rsid w:val="00813EC1"/>
    <w:rsid w:val="00820B48"/>
    <w:rsid w:val="00824C33"/>
    <w:rsid w:val="008253BA"/>
    <w:rsid w:val="00830104"/>
    <w:rsid w:val="00846817"/>
    <w:rsid w:val="008525E1"/>
    <w:rsid w:val="008537D0"/>
    <w:rsid w:val="008603F6"/>
    <w:rsid w:val="00874FB8"/>
    <w:rsid w:val="008761EA"/>
    <w:rsid w:val="0087769A"/>
    <w:rsid w:val="00881413"/>
    <w:rsid w:val="00897B66"/>
    <w:rsid w:val="008A10CF"/>
    <w:rsid w:val="008A2828"/>
    <w:rsid w:val="008A285A"/>
    <w:rsid w:val="008A5DB5"/>
    <w:rsid w:val="008B3D3F"/>
    <w:rsid w:val="008C0965"/>
    <w:rsid w:val="008D0F20"/>
    <w:rsid w:val="008D1387"/>
    <w:rsid w:val="008E5572"/>
    <w:rsid w:val="008F2C55"/>
    <w:rsid w:val="008F5DEB"/>
    <w:rsid w:val="00902635"/>
    <w:rsid w:val="009135E3"/>
    <w:rsid w:val="009209F8"/>
    <w:rsid w:val="0095586C"/>
    <w:rsid w:val="00967335"/>
    <w:rsid w:val="00981941"/>
    <w:rsid w:val="00981A77"/>
    <w:rsid w:val="0098315E"/>
    <w:rsid w:val="009A0030"/>
    <w:rsid w:val="009A24FB"/>
    <w:rsid w:val="009B0939"/>
    <w:rsid w:val="009B67A7"/>
    <w:rsid w:val="009C37DF"/>
    <w:rsid w:val="009D0294"/>
    <w:rsid w:val="009E3431"/>
    <w:rsid w:val="00A01CE1"/>
    <w:rsid w:val="00A14C39"/>
    <w:rsid w:val="00A15A22"/>
    <w:rsid w:val="00A20AC1"/>
    <w:rsid w:val="00A26FA5"/>
    <w:rsid w:val="00A30DCC"/>
    <w:rsid w:val="00A32DCC"/>
    <w:rsid w:val="00A366C9"/>
    <w:rsid w:val="00A42A5F"/>
    <w:rsid w:val="00A458B9"/>
    <w:rsid w:val="00A5022B"/>
    <w:rsid w:val="00A55820"/>
    <w:rsid w:val="00A649C9"/>
    <w:rsid w:val="00A66FE3"/>
    <w:rsid w:val="00A736A0"/>
    <w:rsid w:val="00A741BC"/>
    <w:rsid w:val="00A809F0"/>
    <w:rsid w:val="00A817E4"/>
    <w:rsid w:val="00A85625"/>
    <w:rsid w:val="00A946ED"/>
    <w:rsid w:val="00AA6246"/>
    <w:rsid w:val="00AA7DAA"/>
    <w:rsid w:val="00AB3F5D"/>
    <w:rsid w:val="00AC0B3E"/>
    <w:rsid w:val="00AC0B51"/>
    <w:rsid w:val="00AC5DF2"/>
    <w:rsid w:val="00AD5781"/>
    <w:rsid w:val="00AE13CE"/>
    <w:rsid w:val="00AE3C2B"/>
    <w:rsid w:val="00AE4EF7"/>
    <w:rsid w:val="00AF1B67"/>
    <w:rsid w:val="00AF3D98"/>
    <w:rsid w:val="00B1238F"/>
    <w:rsid w:val="00B130DA"/>
    <w:rsid w:val="00B15BA4"/>
    <w:rsid w:val="00B2633D"/>
    <w:rsid w:val="00B32058"/>
    <w:rsid w:val="00B338D0"/>
    <w:rsid w:val="00B403FB"/>
    <w:rsid w:val="00B43644"/>
    <w:rsid w:val="00B43841"/>
    <w:rsid w:val="00B4765B"/>
    <w:rsid w:val="00B50030"/>
    <w:rsid w:val="00B5308C"/>
    <w:rsid w:val="00B55301"/>
    <w:rsid w:val="00B55BA2"/>
    <w:rsid w:val="00B66FEE"/>
    <w:rsid w:val="00B673DA"/>
    <w:rsid w:val="00B81523"/>
    <w:rsid w:val="00B84014"/>
    <w:rsid w:val="00B858C5"/>
    <w:rsid w:val="00BA4581"/>
    <w:rsid w:val="00BA5482"/>
    <w:rsid w:val="00C0495F"/>
    <w:rsid w:val="00C05568"/>
    <w:rsid w:val="00C31E8D"/>
    <w:rsid w:val="00C37E3C"/>
    <w:rsid w:val="00C44048"/>
    <w:rsid w:val="00C45F15"/>
    <w:rsid w:val="00CA0077"/>
    <w:rsid w:val="00CA3894"/>
    <w:rsid w:val="00CA7712"/>
    <w:rsid w:val="00CC5F04"/>
    <w:rsid w:val="00CD400D"/>
    <w:rsid w:val="00CD7896"/>
    <w:rsid w:val="00CE4B0D"/>
    <w:rsid w:val="00CF1C1B"/>
    <w:rsid w:val="00D049D6"/>
    <w:rsid w:val="00D067BF"/>
    <w:rsid w:val="00D07C71"/>
    <w:rsid w:val="00D15223"/>
    <w:rsid w:val="00D25786"/>
    <w:rsid w:val="00D30161"/>
    <w:rsid w:val="00D476C4"/>
    <w:rsid w:val="00D479F5"/>
    <w:rsid w:val="00D64725"/>
    <w:rsid w:val="00D657B7"/>
    <w:rsid w:val="00D65E79"/>
    <w:rsid w:val="00D81DD6"/>
    <w:rsid w:val="00D831AB"/>
    <w:rsid w:val="00D8359D"/>
    <w:rsid w:val="00D87C4E"/>
    <w:rsid w:val="00D940D8"/>
    <w:rsid w:val="00DB78A4"/>
    <w:rsid w:val="00DC0027"/>
    <w:rsid w:val="00DF0BAF"/>
    <w:rsid w:val="00DF4D04"/>
    <w:rsid w:val="00DF5800"/>
    <w:rsid w:val="00E05EEE"/>
    <w:rsid w:val="00E227D5"/>
    <w:rsid w:val="00E37EAE"/>
    <w:rsid w:val="00E65C93"/>
    <w:rsid w:val="00E7200F"/>
    <w:rsid w:val="00E91BA7"/>
    <w:rsid w:val="00E926C3"/>
    <w:rsid w:val="00E94670"/>
    <w:rsid w:val="00EA6EA6"/>
    <w:rsid w:val="00EE4C85"/>
    <w:rsid w:val="00EF12A9"/>
    <w:rsid w:val="00EF6740"/>
    <w:rsid w:val="00EF7CAF"/>
    <w:rsid w:val="00EF7F02"/>
    <w:rsid w:val="00F01FCA"/>
    <w:rsid w:val="00F221C3"/>
    <w:rsid w:val="00F27DA4"/>
    <w:rsid w:val="00F479D2"/>
    <w:rsid w:val="00F530C9"/>
    <w:rsid w:val="00F63866"/>
    <w:rsid w:val="00F77784"/>
    <w:rsid w:val="00F838AA"/>
    <w:rsid w:val="00F96EB8"/>
    <w:rsid w:val="00FB1300"/>
    <w:rsid w:val="00FB47A3"/>
    <w:rsid w:val="00FB5BCE"/>
    <w:rsid w:val="00FB6364"/>
    <w:rsid w:val="00FB6AAC"/>
    <w:rsid w:val="00FC16EB"/>
    <w:rsid w:val="00FC1DD6"/>
    <w:rsid w:val="00FC7C67"/>
    <w:rsid w:val="00FD024E"/>
    <w:rsid w:val="00FE256C"/>
    <w:rsid w:val="00FE4807"/>
    <w:rsid w:val="00FE631E"/>
    <w:rsid w:val="00FF05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1FAC0"/>
  <w15:chartTrackingRefBased/>
  <w15:docId w15:val="{07127FB4-2E34-41B3-8162-3C6F33F29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D2666"/>
    <w:pPr>
      <w:spacing w:after="200" w:line="276" w:lineRule="auto"/>
    </w:pPr>
  </w:style>
  <w:style w:type="paragraph" w:styleId="Kop1">
    <w:name w:val="heading 1"/>
    <w:basedOn w:val="CBPkop0"/>
    <w:next w:val="CBPalinea"/>
    <w:link w:val="Kop1Char"/>
    <w:uiPriority w:val="9"/>
    <w:qFormat/>
    <w:rsid w:val="00717C69"/>
    <w:pPr>
      <w:keepNext/>
      <w:keepLines/>
      <w:numPr>
        <w:numId w:val="6"/>
      </w:numPr>
      <w:spacing w:after="240" w:line="276" w:lineRule="auto"/>
      <w:outlineLvl w:val="0"/>
    </w:pPr>
    <w:rPr>
      <w:rFonts w:eastAsiaTheme="majorEastAsia" w:cstheme="majorBidi"/>
      <w:color w:val="000000" w:themeColor="text1"/>
      <w:szCs w:val="32"/>
    </w:rPr>
  </w:style>
  <w:style w:type="paragraph" w:styleId="Kop2">
    <w:name w:val="heading 2"/>
    <w:basedOn w:val="CBPparagraaf"/>
    <w:next w:val="CBPalinea"/>
    <w:link w:val="Kop2Char"/>
    <w:uiPriority w:val="9"/>
    <w:unhideWhenUsed/>
    <w:qFormat/>
    <w:rsid w:val="00717C69"/>
    <w:pPr>
      <w:keepNext/>
      <w:keepLines/>
      <w:numPr>
        <w:numId w:val="6"/>
      </w:numPr>
      <w:spacing w:after="240" w:line="276" w:lineRule="auto"/>
      <w:outlineLvl w:val="1"/>
    </w:pPr>
    <w:rPr>
      <w:rFonts w:eastAsiaTheme="majorEastAsia" w:cstheme="majorBidi"/>
      <w:color w:val="000000" w:themeColor="text1"/>
      <w:szCs w:val="26"/>
    </w:rPr>
  </w:style>
  <w:style w:type="paragraph" w:styleId="Kop3">
    <w:name w:val="heading 3"/>
    <w:basedOn w:val="CBPsubparagraaf"/>
    <w:next w:val="Standaard"/>
    <w:link w:val="Kop3Char"/>
    <w:uiPriority w:val="9"/>
    <w:unhideWhenUsed/>
    <w:qFormat/>
    <w:rsid w:val="00717C69"/>
    <w:pPr>
      <w:keepNext/>
      <w:keepLines/>
      <w:numPr>
        <w:numId w:val="6"/>
      </w:numPr>
      <w:spacing w:after="240" w:line="276" w:lineRule="auto"/>
      <w:outlineLvl w:val="2"/>
    </w:pPr>
    <w:rPr>
      <w:rFonts w:eastAsiaTheme="majorEastAsia" w:cstheme="majorBidi"/>
      <w:color w:val="000000" w:themeColor="text1"/>
      <w:szCs w:val="24"/>
    </w:rPr>
  </w:style>
  <w:style w:type="paragraph" w:styleId="Kop4">
    <w:name w:val="heading 4"/>
    <w:basedOn w:val="CBPsubsubparagraaf"/>
    <w:next w:val="Standaard"/>
    <w:link w:val="Kop4Char"/>
    <w:uiPriority w:val="9"/>
    <w:unhideWhenUsed/>
    <w:qFormat/>
    <w:rsid w:val="00717C69"/>
    <w:pPr>
      <w:keepNext/>
      <w:keepLines/>
      <w:numPr>
        <w:ilvl w:val="3"/>
        <w:numId w:val="6"/>
      </w:numPr>
      <w:spacing w:after="240"/>
      <w:outlineLvl w:val="3"/>
    </w:pPr>
    <w:rPr>
      <w:rFonts w:eastAsiaTheme="majorEastAsia" w:cstheme="majorBidi"/>
      <w:iCs/>
      <w:caps/>
      <w:color w:val="000000" w:themeColor="text1"/>
    </w:rPr>
  </w:style>
  <w:style w:type="paragraph" w:styleId="Kop5">
    <w:name w:val="heading 5"/>
    <w:basedOn w:val="Standaard"/>
    <w:next w:val="Standaard"/>
    <w:link w:val="Kop5Char"/>
    <w:uiPriority w:val="9"/>
    <w:semiHidden/>
    <w:unhideWhenUsed/>
    <w:qFormat/>
    <w:rsid w:val="008F5DEB"/>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8F5DEB"/>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8F5DEB"/>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8F5DEB"/>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8F5DEB"/>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BPKop">
    <w:name w:val="CBP Kop"/>
    <w:basedOn w:val="Kop1"/>
    <w:next w:val="Standaard"/>
    <w:link w:val="CBPKopChar"/>
    <w:autoRedefine/>
    <w:qFormat/>
    <w:rsid w:val="00F838AA"/>
    <w:pPr>
      <w:numPr>
        <w:numId w:val="1"/>
      </w:numPr>
      <w:tabs>
        <w:tab w:val="left" w:pos="1701"/>
      </w:tabs>
      <w:jc w:val="both"/>
    </w:pPr>
    <w:rPr>
      <w:b w:val="0"/>
      <w:bCs/>
      <w:caps w:val="0"/>
      <w:sz w:val="28"/>
      <w:szCs w:val="28"/>
    </w:rPr>
  </w:style>
  <w:style w:type="character" w:customStyle="1" w:styleId="CBPKopChar">
    <w:name w:val="CBP Kop Char"/>
    <w:basedOn w:val="Kop1Char"/>
    <w:link w:val="CBPKop"/>
    <w:rsid w:val="00F838AA"/>
    <w:rPr>
      <w:rFonts w:eastAsiaTheme="majorEastAsia" w:cstheme="majorBidi"/>
      <w:b w:val="0"/>
      <w:bCs/>
      <w:caps w:val="0"/>
      <w:color w:val="000000" w:themeColor="text1"/>
      <w:sz w:val="28"/>
      <w:szCs w:val="28"/>
    </w:rPr>
  </w:style>
  <w:style w:type="character" w:customStyle="1" w:styleId="Kop1Char">
    <w:name w:val="Kop 1 Char"/>
    <w:basedOn w:val="Standaardalinea-lettertype"/>
    <w:link w:val="Kop1"/>
    <w:uiPriority w:val="9"/>
    <w:rsid w:val="00717C69"/>
    <w:rPr>
      <w:rFonts w:eastAsiaTheme="majorEastAsia" w:cstheme="majorBidi"/>
      <w:b/>
      <w:caps/>
      <w:color w:val="000000" w:themeColor="text1"/>
      <w:szCs w:val="32"/>
    </w:rPr>
  </w:style>
  <w:style w:type="paragraph" w:customStyle="1" w:styleId="CBPkop0">
    <w:name w:val="CBP kop"/>
    <w:next w:val="CBPparagraaf"/>
    <w:link w:val="CBPkopChar0"/>
    <w:qFormat/>
    <w:rsid w:val="00F838AA"/>
    <w:rPr>
      <w:b/>
      <w:caps/>
    </w:rPr>
  </w:style>
  <w:style w:type="paragraph" w:customStyle="1" w:styleId="CBPalinea">
    <w:name w:val="CBP alinea"/>
    <w:link w:val="CBPalineaChar"/>
    <w:qFormat/>
    <w:rsid w:val="00F838AA"/>
    <w:pPr>
      <w:spacing w:after="240" w:line="276" w:lineRule="auto"/>
      <w:jc w:val="both"/>
    </w:pPr>
  </w:style>
  <w:style w:type="character" w:customStyle="1" w:styleId="CBPkopChar0">
    <w:name w:val="CBP kop Char"/>
    <w:basedOn w:val="Standaardalinea-lettertype"/>
    <w:link w:val="CBPkop0"/>
    <w:rsid w:val="008F2C55"/>
    <w:rPr>
      <w:b/>
      <w:caps/>
    </w:rPr>
  </w:style>
  <w:style w:type="character" w:customStyle="1" w:styleId="Kop2Char">
    <w:name w:val="Kop 2 Char"/>
    <w:basedOn w:val="Standaardalinea-lettertype"/>
    <w:link w:val="Kop2"/>
    <w:uiPriority w:val="9"/>
    <w:rsid w:val="00717C69"/>
    <w:rPr>
      <w:rFonts w:eastAsiaTheme="majorEastAsia" w:cstheme="majorBidi"/>
      <w:b/>
      <w:caps/>
      <w:color w:val="000000" w:themeColor="text1"/>
      <w:szCs w:val="26"/>
    </w:rPr>
  </w:style>
  <w:style w:type="character" w:customStyle="1" w:styleId="CBPalineaChar">
    <w:name w:val="CBP alinea Char"/>
    <w:basedOn w:val="Standaardalinea-lettertype"/>
    <w:link w:val="CBPalinea"/>
    <w:rsid w:val="00F838AA"/>
  </w:style>
  <w:style w:type="character" w:customStyle="1" w:styleId="Kop3Char">
    <w:name w:val="Kop 3 Char"/>
    <w:basedOn w:val="Standaardalinea-lettertype"/>
    <w:link w:val="Kop3"/>
    <w:uiPriority w:val="9"/>
    <w:rsid w:val="00717C69"/>
    <w:rPr>
      <w:rFonts w:eastAsiaTheme="majorEastAsia" w:cstheme="majorBidi"/>
      <w:b/>
      <w:caps/>
      <w:color w:val="000000" w:themeColor="text1"/>
      <w:szCs w:val="24"/>
    </w:rPr>
  </w:style>
  <w:style w:type="character" w:customStyle="1" w:styleId="Kop4Char">
    <w:name w:val="Kop 4 Char"/>
    <w:basedOn w:val="Standaardalinea-lettertype"/>
    <w:link w:val="Kop4"/>
    <w:uiPriority w:val="9"/>
    <w:rsid w:val="00717C69"/>
    <w:rPr>
      <w:rFonts w:eastAsiaTheme="majorEastAsia" w:cstheme="majorBidi"/>
      <w:iCs/>
      <w:caps/>
      <w:color w:val="000000" w:themeColor="text1"/>
    </w:rPr>
  </w:style>
  <w:style w:type="paragraph" w:customStyle="1" w:styleId="CBPparagraaf">
    <w:name w:val="CBP paragraaf"/>
    <w:basedOn w:val="CBPkop0"/>
    <w:next w:val="CBPalinea"/>
    <w:link w:val="CBPparagraafChar"/>
    <w:qFormat/>
    <w:rsid w:val="00F838AA"/>
    <w:pPr>
      <w:numPr>
        <w:ilvl w:val="1"/>
      </w:numPr>
    </w:pPr>
  </w:style>
  <w:style w:type="paragraph" w:customStyle="1" w:styleId="CBPsubsubparagraaf">
    <w:name w:val="CBP subsubparagraaf"/>
    <w:basedOn w:val="Standaard"/>
    <w:next w:val="CBPalinea"/>
    <w:link w:val="CBPsubsubparagraafChar"/>
    <w:qFormat/>
    <w:rsid w:val="00F838AA"/>
  </w:style>
  <w:style w:type="character" w:customStyle="1" w:styleId="CBPparagraafChar">
    <w:name w:val="CBP paragraaf Char"/>
    <w:basedOn w:val="Kop1Char"/>
    <w:link w:val="CBPparagraaf"/>
    <w:rsid w:val="0060350B"/>
    <w:rPr>
      <w:rFonts w:asciiTheme="majorHAnsi" w:eastAsiaTheme="majorEastAsia" w:hAnsiTheme="majorHAnsi" w:cstheme="majorBidi"/>
      <w:b w:val="0"/>
      <w:caps w:val="0"/>
      <w:color w:val="2F5496" w:themeColor="accent1" w:themeShade="BF"/>
      <w:sz w:val="32"/>
      <w:szCs w:val="32"/>
    </w:rPr>
  </w:style>
  <w:style w:type="paragraph" w:customStyle="1" w:styleId="CBPsubparagraaf">
    <w:name w:val="CBP subparagraaf"/>
    <w:basedOn w:val="CBPparagraaf"/>
    <w:next w:val="CBPsubsubparagraaf"/>
    <w:link w:val="CBPsubparagraafChar"/>
    <w:qFormat/>
    <w:rsid w:val="00F838AA"/>
    <w:pPr>
      <w:numPr>
        <w:ilvl w:val="2"/>
      </w:numPr>
    </w:pPr>
  </w:style>
  <w:style w:type="character" w:customStyle="1" w:styleId="CBPsubsubparagraafChar">
    <w:name w:val="CBP subsubparagraaf Char"/>
    <w:basedOn w:val="CBPparagraafChar"/>
    <w:link w:val="CBPsubsubparagraaf"/>
    <w:rsid w:val="0060350B"/>
    <w:rPr>
      <w:rFonts w:asciiTheme="majorHAnsi" w:eastAsiaTheme="majorEastAsia" w:hAnsiTheme="majorHAnsi" w:cstheme="majorBidi"/>
      <w:b/>
      <w:caps/>
      <w:color w:val="2F5496" w:themeColor="accent1" w:themeShade="BF"/>
      <w:sz w:val="32"/>
      <w:szCs w:val="32"/>
    </w:rPr>
  </w:style>
  <w:style w:type="numbering" w:customStyle="1" w:styleId="LijststijlCBP">
    <w:name w:val="Lijststijl CBP"/>
    <w:uiPriority w:val="99"/>
    <w:rsid w:val="00F838AA"/>
    <w:pPr>
      <w:numPr>
        <w:numId w:val="2"/>
      </w:numPr>
    </w:pPr>
  </w:style>
  <w:style w:type="character" w:customStyle="1" w:styleId="CBPsubparagraafChar">
    <w:name w:val="CBP subparagraaf Char"/>
    <w:basedOn w:val="CBPsubsubparagraafChar"/>
    <w:link w:val="CBPsubparagraaf"/>
    <w:rsid w:val="0060350B"/>
    <w:rPr>
      <w:rFonts w:asciiTheme="majorHAnsi" w:eastAsiaTheme="majorEastAsia" w:hAnsiTheme="majorHAnsi" w:cstheme="majorBidi"/>
      <w:b w:val="0"/>
      <w:caps w:val="0"/>
      <w:color w:val="2F5496" w:themeColor="accent1" w:themeShade="BF"/>
      <w:sz w:val="32"/>
      <w:szCs w:val="32"/>
    </w:rPr>
  </w:style>
  <w:style w:type="paragraph" w:styleId="Geenafstand">
    <w:name w:val="No Spacing"/>
    <w:link w:val="GeenafstandChar"/>
    <w:uiPriority w:val="4"/>
    <w:qFormat/>
    <w:rsid w:val="00F838AA"/>
    <w:pPr>
      <w:spacing w:after="0" w:line="240" w:lineRule="auto"/>
    </w:pPr>
    <w:rPr>
      <w:rFonts w:eastAsiaTheme="minorEastAsia"/>
      <w:lang w:eastAsia="nl-NL"/>
    </w:rPr>
  </w:style>
  <w:style w:type="paragraph" w:styleId="Koptekst">
    <w:name w:val="header"/>
    <w:basedOn w:val="Standaard"/>
    <w:link w:val="KoptekstChar"/>
    <w:unhideWhenUsed/>
    <w:rsid w:val="00F838AA"/>
    <w:pPr>
      <w:tabs>
        <w:tab w:val="center" w:pos="4536"/>
        <w:tab w:val="right" w:pos="9072"/>
      </w:tabs>
      <w:spacing w:after="0" w:line="240" w:lineRule="auto"/>
    </w:pPr>
    <w:rPr>
      <w:rFonts w:eastAsiaTheme="minorEastAsia"/>
      <w:lang w:eastAsia="nl-NL"/>
    </w:rPr>
  </w:style>
  <w:style w:type="character" w:customStyle="1" w:styleId="KoptekstChar">
    <w:name w:val="Koptekst Char"/>
    <w:basedOn w:val="Standaardalinea-lettertype"/>
    <w:link w:val="Koptekst"/>
    <w:rsid w:val="00F838AA"/>
    <w:rPr>
      <w:rFonts w:eastAsiaTheme="minorEastAsia"/>
      <w:lang w:eastAsia="nl-NL"/>
    </w:rPr>
  </w:style>
  <w:style w:type="paragraph" w:styleId="Voettekst">
    <w:name w:val="footer"/>
    <w:basedOn w:val="Standaard"/>
    <w:link w:val="VoettekstChar"/>
    <w:uiPriority w:val="99"/>
    <w:unhideWhenUsed/>
    <w:rsid w:val="00F838AA"/>
    <w:pPr>
      <w:tabs>
        <w:tab w:val="center" w:pos="4536"/>
        <w:tab w:val="right" w:pos="9072"/>
      </w:tabs>
      <w:spacing w:after="0" w:line="240" w:lineRule="auto"/>
    </w:pPr>
    <w:rPr>
      <w:rFonts w:eastAsiaTheme="minorEastAsia"/>
      <w:lang w:eastAsia="nl-NL"/>
    </w:rPr>
  </w:style>
  <w:style w:type="character" w:customStyle="1" w:styleId="VoettekstChar">
    <w:name w:val="Voettekst Char"/>
    <w:basedOn w:val="Standaardalinea-lettertype"/>
    <w:link w:val="Voettekst"/>
    <w:uiPriority w:val="99"/>
    <w:rsid w:val="00F838AA"/>
    <w:rPr>
      <w:rFonts w:eastAsiaTheme="minorEastAsia"/>
      <w:lang w:eastAsia="nl-NL"/>
    </w:rPr>
  </w:style>
  <w:style w:type="character" w:styleId="Hyperlink">
    <w:name w:val="Hyperlink"/>
    <w:basedOn w:val="Standaardalinea-lettertype"/>
    <w:uiPriority w:val="99"/>
    <w:unhideWhenUsed/>
    <w:rsid w:val="00F838AA"/>
    <w:rPr>
      <w:color w:val="0563C1" w:themeColor="hyperlink"/>
      <w:u w:val="single"/>
    </w:rPr>
  </w:style>
  <w:style w:type="paragraph" w:styleId="Kopvaninhoudsopgave">
    <w:name w:val="TOC Heading"/>
    <w:basedOn w:val="Kop1"/>
    <w:next w:val="Standaard"/>
    <w:uiPriority w:val="39"/>
    <w:unhideWhenUsed/>
    <w:qFormat/>
    <w:rsid w:val="00F838AA"/>
    <w:pPr>
      <w:spacing w:before="480"/>
      <w:outlineLvl w:val="9"/>
    </w:pPr>
    <w:rPr>
      <w:b w:val="0"/>
      <w:bCs/>
      <w:sz w:val="28"/>
      <w:szCs w:val="28"/>
      <w:lang w:eastAsia="nl-NL"/>
    </w:rPr>
  </w:style>
  <w:style w:type="paragraph" w:styleId="Inhopg1">
    <w:name w:val="toc 1"/>
    <w:next w:val="Standaard"/>
    <w:autoRedefine/>
    <w:uiPriority w:val="39"/>
    <w:unhideWhenUsed/>
    <w:qFormat/>
    <w:rsid w:val="00606436"/>
    <w:pPr>
      <w:shd w:val="clear" w:color="auto" w:fill="D9E2F3" w:themeFill="accent1" w:themeFillTint="33"/>
      <w:tabs>
        <w:tab w:val="left" w:pos="709"/>
        <w:tab w:val="right" w:leader="dot" w:pos="9346"/>
      </w:tabs>
      <w:spacing w:after="0" w:line="276" w:lineRule="auto"/>
    </w:pPr>
    <w:rPr>
      <w:rFonts w:eastAsiaTheme="majorEastAsia" w:cstheme="majorBidi"/>
      <w:b/>
      <w:bCs/>
      <w:caps/>
      <w:szCs w:val="28"/>
      <w:lang w:eastAsia="nl-NL"/>
    </w:rPr>
  </w:style>
  <w:style w:type="paragraph" w:styleId="Inhopg2">
    <w:name w:val="toc 2"/>
    <w:next w:val="Standaard"/>
    <w:autoRedefine/>
    <w:uiPriority w:val="39"/>
    <w:unhideWhenUsed/>
    <w:rsid w:val="00717C69"/>
    <w:pPr>
      <w:spacing w:after="0"/>
      <w:ind w:left="221"/>
    </w:pPr>
    <w:rPr>
      <w:rFonts w:eastAsiaTheme="minorEastAsia" w:cstheme="majorBidi"/>
      <w:bCs/>
      <w:caps/>
      <w:szCs w:val="20"/>
      <w:lang w:eastAsia="nl-NL"/>
    </w:rPr>
  </w:style>
  <w:style w:type="paragraph" w:styleId="Ballontekst">
    <w:name w:val="Balloon Text"/>
    <w:basedOn w:val="Standaard"/>
    <w:link w:val="BallontekstChar"/>
    <w:uiPriority w:val="99"/>
    <w:semiHidden/>
    <w:unhideWhenUsed/>
    <w:rsid w:val="00F838AA"/>
    <w:pPr>
      <w:spacing w:after="0" w:line="240" w:lineRule="auto"/>
    </w:pPr>
    <w:rPr>
      <w:rFonts w:ascii="Tahoma" w:eastAsiaTheme="minorEastAsia" w:hAnsi="Tahoma" w:cs="Tahoma"/>
      <w:sz w:val="16"/>
      <w:szCs w:val="16"/>
      <w:lang w:eastAsia="nl-NL"/>
    </w:rPr>
  </w:style>
  <w:style w:type="character" w:customStyle="1" w:styleId="BallontekstChar">
    <w:name w:val="Ballontekst Char"/>
    <w:basedOn w:val="Standaardalinea-lettertype"/>
    <w:link w:val="Ballontekst"/>
    <w:uiPriority w:val="99"/>
    <w:semiHidden/>
    <w:rsid w:val="00F838AA"/>
    <w:rPr>
      <w:rFonts w:ascii="Tahoma" w:eastAsiaTheme="minorEastAsia" w:hAnsi="Tahoma" w:cs="Tahoma"/>
      <w:sz w:val="16"/>
      <w:szCs w:val="16"/>
      <w:lang w:eastAsia="nl-NL"/>
    </w:rPr>
  </w:style>
  <w:style w:type="character" w:styleId="Verwijzingopmerking">
    <w:name w:val="annotation reference"/>
    <w:basedOn w:val="Standaardalinea-lettertype"/>
    <w:uiPriority w:val="99"/>
    <w:semiHidden/>
    <w:unhideWhenUsed/>
    <w:rsid w:val="00F838AA"/>
    <w:rPr>
      <w:sz w:val="16"/>
      <w:szCs w:val="16"/>
    </w:rPr>
  </w:style>
  <w:style w:type="paragraph" w:styleId="Tekstopmerking">
    <w:name w:val="annotation text"/>
    <w:basedOn w:val="Standaard"/>
    <w:link w:val="TekstopmerkingChar"/>
    <w:uiPriority w:val="99"/>
    <w:unhideWhenUsed/>
    <w:rsid w:val="00F838AA"/>
    <w:pPr>
      <w:spacing w:line="240" w:lineRule="auto"/>
    </w:pPr>
    <w:rPr>
      <w:rFonts w:eastAsiaTheme="minorEastAsia"/>
      <w:sz w:val="20"/>
      <w:szCs w:val="20"/>
      <w:lang w:eastAsia="nl-NL"/>
    </w:rPr>
  </w:style>
  <w:style w:type="character" w:customStyle="1" w:styleId="TekstopmerkingChar">
    <w:name w:val="Tekst opmerking Char"/>
    <w:basedOn w:val="Standaardalinea-lettertype"/>
    <w:link w:val="Tekstopmerking"/>
    <w:uiPriority w:val="99"/>
    <w:rsid w:val="00F838AA"/>
    <w:rPr>
      <w:rFonts w:eastAsiaTheme="minorEastAsia"/>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838AA"/>
    <w:rPr>
      <w:b/>
      <w:bCs/>
    </w:rPr>
  </w:style>
  <w:style w:type="character" w:customStyle="1" w:styleId="OnderwerpvanopmerkingChar">
    <w:name w:val="Onderwerp van opmerking Char"/>
    <w:basedOn w:val="TekstopmerkingChar"/>
    <w:link w:val="Onderwerpvanopmerking"/>
    <w:uiPriority w:val="99"/>
    <w:semiHidden/>
    <w:rsid w:val="00F838AA"/>
    <w:rPr>
      <w:rFonts w:eastAsiaTheme="minorEastAsia"/>
      <w:b/>
      <w:bCs/>
      <w:sz w:val="20"/>
      <w:szCs w:val="20"/>
      <w:lang w:eastAsia="nl-NL"/>
    </w:rPr>
  </w:style>
  <w:style w:type="paragraph" w:styleId="Documentstructuur">
    <w:name w:val="Document Map"/>
    <w:basedOn w:val="Standaard"/>
    <w:link w:val="DocumentstructuurChar"/>
    <w:uiPriority w:val="99"/>
    <w:semiHidden/>
    <w:unhideWhenUsed/>
    <w:rsid w:val="00F838AA"/>
    <w:pPr>
      <w:spacing w:after="0" w:line="240" w:lineRule="auto"/>
    </w:pPr>
    <w:rPr>
      <w:rFonts w:ascii="Tahoma" w:eastAsiaTheme="minorEastAsia" w:hAnsi="Tahoma" w:cs="Tahoma"/>
      <w:sz w:val="16"/>
      <w:szCs w:val="16"/>
      <w:lang w:eastAsia="nl-NL"/>
    </w:rPr>
  </w:style>
  <w:style w:type="character" w:customStyle="1" w:styleId="DocumentstructuurChar">
    <w:name w:val="Documentstructuur Char"/>
    <w:basedOn w:val="Standaardalinea-lettertype"/>
    <w:link w:val="Documentstructuur"/>
    <w:uiPriority w:val="99"/>
    <w:semiHidden/>
    <w:rsid w:val="00F838AA"/>
    <w:rPr>
      <w:rFonts w:ascii="Tahoma" w:eastAsiaTheme="minorEastAsia" w:hAnsi="Tahoma" w:cs="Tahoma"/>
      <w:sz w:val="16"/>
      <w:szCs w:val="16"/>
      <w:lang w:eastAsia="nl-NL"/>
    </w:rPr>
  </w:style>
  <w:style w:type="table" w:styleId="Tabelraster">
    <w:name w:val="Table Grid"/>
    <w:basedOn w:val="Standaardtabel"/>
    <w:rsid w:val="00F838AA"/>
    <w:pPr>
      <w:spacing w:after="0" w:line="240" w:lineRule="auto"/>
    </w:pPr>
    <w:rPr>
      <w:rFonts w:eastAsiaTheme="minorEastAsia"/>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raster-accent1">
    <w:name w:val="Light Grid Accent 1"/>
    <w:basedOn w:val="Standaardtabel"/>
    <w:uiPriority w:val="62"/>
    <w:rsid w:val="00F838AA"/>
    <w:pPr>
      <w:spacing w:after="0" w:line="240" w:lineRule="auto"/>
    </w:pPr>
    <w:rPr>
      <w:rFonts w:eastAsiaTheme="minorEastAsia"/>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styleId="Lijstalinea">
    <w:name w:val="List Paragraph"/>
    <w:basedOn w:val="Standaard"/>
    <w:link w:val="LijstalineaChar"/>
    <w:uiPriority w:val="34"/>
    <w:qFormat/>
    <w:rsid w:val="00F838AA"/>
    <w:pPr>
      <w:ind w:left="720"/>
      <w:contextualSpacing/>
    </w:pPr>
    <w:rPr>
      <w:rFonts w:eastAsiaTheme="minorEastAsia"/>
      <w:lang w:eastAsia="nl-NL"/>
    </w:rPr>
  </w:style>
  <w:style w:type="character" w:styleId="Nadruk">
    <w:name w:val="Emphasis"/>
    <w:basedOn w:val="Standaardalinea-lettertype"/>
    <w:uiPriority w:val="20"/>
    <w:qFormat/>
    <w:rsid w:val="00F838AA"/>
    <w:rPr>
      <w:i/>
      <w:iCs/>
    </w:rPr>
  </w:style>
  <w:style w:type="table" w:styleId="Gemiddeldraster1-accent1">
    <w:name w:val="Medium Grid 1 Accent 1"/>
    <w:basedOn w:val="Standaardtabel"/>
    <w:uiPriority w:val="67"/>
    <w:rsid w:val="00F838AA"/>
    <w:pPr>
      <w:spacing w:after="0" w:line="240" w:lineRule="auto"/>
    </w:pPr>
    <w:rPr>
      <w:rFonts w:eastAsiaTheme="minorEastAsia"/>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wknlkopnr1">
    <w:name w:val="wknl_kopnr1"/>
    <w:basedOn w:val="Standaardalinea-lettertype"/>
    <w:rsid w:val="00F838AA"/>
  </w:style>
  <w:style w:type="character" w:customStyle="1" w:styleId="wknlgeenverwijzing2">
    <w:name w:val="wknl_geenverwijzing2"/>
    <w:basedOn w:val="Standaardalinea-lettertype"/>
    <w:rsid w:val="00F838AA"/>
  </w:style>
  <w:style w:type="character" w:customStyle="1" w:styleId="docsearchterm2">
    <w:name w:val="docsearchterm2"/>
    <w:basedOn w:val="Standaardalinea-lettertype"/>
    <w:rsid w:val="00F838AA"/>
  </w:style>
  <w:style w:type="paragraph" w:styleId="Revisie">
    <w:name w:val="Revision"/>
    <w:hidden/>
    <w:uiPriority w:val="99"/>
    <w:semiHidden/>
    <w:rsid w:val="00F838AA"/>
    <w:pPr>
      <w:spacing w:after="0" w:line="240" w:lineRule="auto"/>
    </w:pPr>
    <w:rPr>
      <w:rFonts w:eastAsiaTheme="minorEastAsia"/>
      <w:lang w:eastAsia="nl-NL"/>
    </w:rPr>
  </w:style>
  <w:style w:type="paragraph" w:styleId="Inhopg3">
    <w:name w:val="toc 3"/>
    <w:basedOn w:val="Standaard"/>
    <w:next w:val="Standaard"/>
    <w:autoRedefine/>
    <w:uiPriority w:val="39"/>
    <w:unhideWhenUsed/>
    <w:rsid w:val="00F838AA"/>
    <w:pPr>
      <w:spacing w:after="100"/>
      <w:ind w:left="440"/>
    </w:pPr>
    <w:rPr>
      <w:rFonts w:eastAsiaTheme="minorEastAsia"/>
      <w:lang w:eastAsia="nl-NL"/>
    </w:rPr>
  </w:style>
  <w:style w:type="paragraph" w:customStyle="1" w:styleId="Default">
    <w:name w:val="Default"/>
    <w:rsid w:val="00F838AA"/>
    <w:pPr>
      <w:autoSpaceDE w:val="0"/>
      <w:autoSpaceDN w:val="0"/>
      <w:adjustRightInd w:val="0"/>
      <w:spacing w:after="0" w:line="240" w:lineRule="auto"/>
    </w:pPr>
    <w:rPr>
      <w:rFonts w:ascii="Calibri" w:hAnsi="Calibri" w:cs="Calibri"/>
      <w:color w:val="000000"/>
      <w:sz w:val="24"/>
      <w:szCs w:val="24"/>
    </w:rPr>
  </w:style>
  <w:style w:type="character" w:styleId="GevolgdeHyperlink">
    <w:name w:val="FollowedHyperlink"/>
    <w:basedOn w:val="Standaardalinea-lettertype"/>
    <w:uiPriority w:val="99"/>
    <w:semiHidden/>
    <w:unhideWhenUsed/>
    <w:rsid w:val="00F838AA"/>
    <w:rPr>
      <w:color w:val="954F72" w:themeColor="followedHyperlink"/>
      <w:u w:val="single"/>
    </w:rPr>
  </w:style>
  <w:style w:type="character" w:styleId="Onopgelostemelding">
    <w:name w:val="Unresolved Mention"/>
    <w:basedOn w:val="Standaardalinea-lettertype"/>
    <w:uiPriority w:val="99"/>
    <w:semiHidden/>
    <w:unhideWhenUsed/>
    <w:rsid w:val="00F838AA"/>
    <w:rPr>
      <w:color w:val="808080"/>
      <w:shd w:val="clear" w:color="auto" w:fill="E6E6E6"/>
    </w:rPr>
  </w:style>
  <w:style w:type="paragraph" w:customStyle="1" w:styleId="lid">
    <w:name w:val="lid"/>
    <w:basedOn w:val="Standaard"/>
    <w:rsid w:val="00F838AA"/>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c01pointnumerotealtn">
    <w:name w:val="c01pointnumerotealtn"/>
    <w:basedOn w:val="Standaard"/>
    <w:rsid w:val="00F838AA"/>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Kop5Char">
    <w:name w:val="Kop 5 Char"/>
    <w:basedOn w:val="Standaardalinea-lettertype"/>
    <w:link w:val="Kop5"/>
    <w:uiPriority w:val="9"/>
    <w:semiHidden/>
    <w:rsid w:val="008F5DEB"/>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8F5DEB"/>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8F5DEB"/>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8F5DEB"/>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8F5DEB"/>
    <w:rPr>
      <w:rFonts w:asciiTheme="majorHAnsi" w:eastAsiaTheme="majorEastAsia" w:hAnsiTheme="majorHAnsi" w:cstheme="majorBidi"/>
      <w:i/>
      <w:iCs/>
      <w:color w:val="272727" w:themeColor="text1" w:themeTint="D8"/>
      <w:sz w:val="21"/>
      <w:szCs w:val="21"/>
    </w:rPr>
  </w:style>
  <w:style w:type="paragraph" w:styleId="Tekstzonderopmaak">
    <w:name w:val="Plain Text"/>
    <w:basedOn w:val="Standaard"/>
    <w:link w:val="TekstzonderopmaakChar"/>
    <w:uiPriority w:val="99"/>
    <w:semiHidden/>
    <w:unhideWhenUsed/>
    <w:rsid w:val="00A15A22"/>
    <w:pPr>
      <w:spacing w:after="0" w:line="240" w:lineRule="auto"/>
    </w:pPr>
    <w:rPr>
      <w:rFonts w:ascii="Calibri" w:hAnsi="Calibri"/>
      <w:szCs w:val="21"/>
    </w:rPr>
  </w:style>
  <w:style w:type="character" w:customStyle="1" w:styleId="TekstzonderopmaakChar">
    <w:name w:val="Tekst zonder opmaak Char"/>
    <w:basedOn w:val="Standaardalinea-lettertype"/>
    <w:link w:val="Tekstzonderopmaak"/>
    <w:uiPriority w:val="99"/>
    <w:semiHidden/>
    <w:rsid w:val="00A15A22"/>
    <w:rPr>
      <w:rFonts w:ascii="Calibri" w:hAnsi="Calibri"/>
      <w:szCs w:val="21"/>
    </w:rPr>
  </w:style>
  <w:style w:type="character" w:customStyle="1" w:styleId="Standaard1Char">
    <w:name w:val="Standaard 1 Char"/>
    <w:basedOn w:val="Standaardalinea-lettertype"/>
    <w:link w:val="Standaard1"/>
    <w:locked/>
    <w:rsid w:val="000A4185"/>
    <w:rPr>
      <w:rFonts w:ascii="Calibri" w:hAnsi="Calibri" w:cs="Calibri"/>
    </w:rPr>
  </w:style>
  <w:style w:type="paragraph" w:customStyle="1" w:styleId="Standaard1">
    <w:name w:val="Standaard 1"/>
    <w:basedOn w:val="Standaard"/>
    <w:link w:val="Standaard1Char"/>
    <w:rsid w:val="000A4185"/>
    <w:pPr>
      <w:spacing w:after="240" w:line="240" w:lineRule="auto"/>
      <w:jc w:val="both"/>
    </w:pPr>
    <w:rPr>
      <w:rFonts w:ascii="Calibri" w:hAnsi="Calibri" w:cs="Calibri"/>
    </w:rPr>
  </w:style>
  <w:style w:type="paragraph" w:styleId="Titel">
    <w:name w:val="Title"/>
    <w:basedOn w:val="Standaard"/>
    <w:next w:val="Standaard"/>
    <w:link w:val="TitelChar"/>
    <w:uiPriority w:val="10"/>
    <w:qFormat/>
    <w:rsid w:val="00FB1300"/>
    <w:pPr>
      <w:spacing w:after="0" w:line="800" w:lineRule="exact"/>
      <w:contextualSpacing/>
    </w:pPr>
    <w:rPr>
      <w:rFonts w:eastAsiaTheme="majorEastAsia" w:cstheme="majorBidi"/>
      <w:color w:val="00519E"/>
      <w:spacing w:val="5"/>
      <w:kern w:val="28"/>
      <w:sz w:val="80"/>
      <w:szCs w:val="52"/>
    </w:rPr>
  </w:style>
  <w:style w:type="character" w:customStyle="1" w:styleId="TitelChar">
    <w:name w:val="Titel Char"/>
    <w:basedOn w:val="Standaardalinea-lettertype"/>
    <w:link w:val="Titel"/>
    <w:uiPriority w:val="10"/>
    <w:rsid w:val="00FB1300"/>
    <w:rPr>
      <w:rFonts w:eastAsiaTheme="majorEastAsia" w:cstheme="majorBidi"/>
      <w:color w:val="00519E"/>
      <w:spacing w:val="5"/>
      <w:kern w:val="28"/>
      <w:sz w:val="80"/>
      <w:szCs w:val="52"/>
    </w:rPr>
  </w:style>
  <w:style w:type="paragraph" w:styleId="Plattetekst">
    <w:name w:val="Body Text"/>
    <w:basedOn w:val="Standaard"/>
    <w:link w:val="PlattetekstChar"/>
    <w:uiPriority w:val="1"/>
    <w:qFormat/>
    <w:rsid w:val="00596450"/>
    <w:pPr>
      <w:tabs>
        <w:tab w:val="left" w:pos="-567"/>
      </w:tabs>
      <w:spacing w:after="0" w:line="269" w:lineRule="auto"/>
    </w:pPr>
    <w:rPr>
      <w:rFonts w:ascii="Arial" w:eastAsia="Calibri" w:hAnsi="Arial" w:cs="Times New Roman"/>
      <w:sz w:val="20"/>
      <w:szCs w:val="20"/>
      <w:lang w:val="x-none" w:eastAsia="nl-NL"/>
    </w:rPr>
  </w:style>
  <w:style w:type="character" w:customStyle="1" w:styleId="PlattetekstChar">
    <w:name w:val="Platte tekst Char"/>
    <w:basedOn w:val="Standaardalinea-lettertype"/>
    <w:link w:val="Plattetekst"/>
    <w:uiPriority w:val="1"/>
    <w:rsid w:val="00596450"/>
    <w:rPr>
      <w:rFonts w:ascii="Arial" w:eastAsia="Calibri" w:hAnsi="Arial" w:cs="Times New Roman"/>
      <w:sz w:val="20"/>
      <w:szCs w:val="20"/>
      <w:lang w:val="x-none" w:eastAsia="nl-NL"/>
    </w:rPr>
  </w:style>
  <w:style w:type="character" w:customStyle="1" w:styleId="LijstalineaChar">
    <w:name w:val="Lijstalinea Char"/>
    <w:basedOn w:val="Standaardalinea-lettertype"/>
    <w:link w:val="Lijstalinea"/>
    <w:uiPriority w:val="34"/>
    <w:locked/>
    <w:rsid w:val="00596450"/>
    <w:rPr>
      <w:rFonts w:eastAsiaTheme="minorEastAsia"/>
      <w:lang w:eastAsia="nl-NL"/>
    </w:rPr>
  </w:style>
  <w:style w:type="character" w:customStyle="1" w:styleId="GeenafstandChar">
    <w:name w:val="Geen afstand Char"/>
    <w:basedOn w:val="Standaardalinea-lettertype"/>
    <w:link w:val="Geenafstand"/>
    <w:uiPriority w:val="1"/>
    <w:rsid w:val="00B5308C"/>
    <w:rPr>
      <w:rFonts w:eastAsiaTheme="minorEastAsia"/>
      <w:lang w:eastAsia="nl-NL"/>
    </w:rPr>
  </w:style>
  <w:style w:type="character" w:styleId="Voetnootmarkering">
    <w:name w:val="footnote reference"/>
    <w:rsid w:val="006C340C"/>
    <w:rPr>
      <w:vertAlign w:val="superscript"/>
    </w:rPr>
  </w:style>
  <w:style w:type="paragraph" w:styleId="Voetnoottekst">
    <w:name w:val="footnote text"/>
    <w:basedOn w:val="Standaard"/>
    <w:link w:val="VoetnoottekstChar"/>
    <w:rsid w:val="006C340C"/>
    <w:pPr>
      <w:spacing w:after="0" w:line="240" w:lineRule="auto"/>
    </w:pPr>
    <w:rPr>
      <w:rFonts w:ascii="Times New Roman" w:eastAsia="Times New Roman" w:hAnsi="Times New Roman" w:cs="Times New Roman"/>
      <w:sz w:val="20"/>
      <w:szCs w:val="20"/>
      <w:lang w:eastAsia="nl-NL"/>
    </w:rPr>
  </w:style>
  <w:style w:type="character" w:customStyle="1" w:styleId="VoetnoottekstChar">
    <w:name w:val="Voetnoottekst Char"/>
    <w:basedOn w:val="Standaardalinea-lettertype"/>
    <w:link w:val="Voetnoottekst"/>
    <w:rsid w:val="006C340C"/>
    <w:rPr>
      <w:rFonts w:ascii="Times New Roman" w:eastAsia="Times New Roman" w:hAnsi="Times New Roman" w:cs="Times New Roman"/>
      <w:sz w:val="20"/>
      <w:szCs w:val="20"/>
      <w:lang w:eastAsia="nl-NL"/>
    </w:rPr>
  </w:style>
  <w:style w:type="paragraph" w:styleId="Bijschrift">
    <w:name w:val="caption"/>
    <w:basedOn w:val="Standaard"/>
    <w:next w:val="Standaard"/>
    <w:qFormat/>
    <w:rsid w:val="005B0E7B"/>
    <w:pPr>
      <w:tabs>
        <w:tab w:val="left" w:pos="-567"/>
      </w:tabs>
      <w:spacing w:before="120" w:after="120" w:line="269" w:lineRule="auto"/>
    </w:pPr>
    <w:rPr>
      <w:rFonts w:ascii="Arial" w:eastAsia="Calibri" w:hAnsi="Arial" w:cs="Times New Roman"/>
      <w:b/>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37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ea38f3-3650-471f-97c5-34d53fc38a00">
      <Terms xmlns="http://schemas.microsoft.com/office/infopath/2007/PartnerControls"/>
    </lcf76f155ced4ddcb4097134ff3c332f>
    <TaxCatchAll xmlns="d48d95bb-b214-49d3-86ec-8ea65a5a11c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2AAB8C693E0645AC383D777150F214" ma:contentTypeVersion="14" ma:contentTypeDescription="Create a new document." ma:contentTypeScope="" ma:versionID="f5f841afd82f2623fe2cf7cb5cda1112">
  <xsd:schema xmlns:xsd="http://www.w3.org/2001/XMLSchema" xmlns:xs="http://www.w3.org/2001/XMLSchema" xmlns:p="http://schemas.microsoft.com/office/2006/metadata/properties" xmlns:ns2="d4ea38f3-3650-471f-97c5-34d53fc38a00" xmlns:ns3="d48d95bb-b214-49d3-86ec-8ea65a5a11c8" targetNamespace="http://schemas.microsoft.com/office/2006/metadata/properties" ma:root="true" ma:fieldsID="29fff3834178094d4b251f3b54bedd27" ns2:_="" ns3:_="">
    <xsd:import namespace="d4ea38f3-3650-471f-97c5-34d53fc38a00"/>
    <xsd:import namespace="d48d95bb-b214-49d3-86ec-8ea65a5a11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ea38f3-3650-471f-97c5-34d53fc38a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b3403ed-d036-4cfb-877f-b88f4fdf3b1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8d95bb-b214-49d3-86ec-8ea65a5a11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0fc2057-ed0e-41f1-b6d1-b9c9455b66ff}" ma:internalName="TaxCatchAll" ma:showField="CatchAllData" ma:web="d48d95bb-b214-49d3-86ec-8ea65a5a11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DA726-70AF-4354-94B8-5A9EDE3490E7}">
  <ds:schemaRefs>
    <ds:schemaRef ds:uri="http://schemas.openxmlformats.org/officeDocument/2006/bibliography"/>
  </ds:schemaRefs>
</ds:datastoreItem>
</file>

<file path=customXml/itemProps2.xml><?xml version="1.0" encoding="utf-8"?>
<ds:datastoreItem xmlns:ds="http://schemas.openxmlformats.org/officeDocument/2006/customXml" ds:itemID="{D975032E-B7EF-459A-A41B-BDA84054FC19}">
  <ds:schemaRefs>
    <ds:schemaRef ds:uri="http://schemas.microsoft.com/office/2006/metadata/properties"/>
    <ds:schemaRef ds:uri="http://schemas.microsoft.com/office/infopath/2007/PartnerControls"/>
    <ds:schemaRef ds:uri="d4ea38f3-3650-471f-97c5-34d53fc38a00"/>
    <ds:schemaRef ds:uri="d48d95bb-b214-49d3-86ec-8ea65a5a11c8"/>
  </ds:schemaRefs>
</ds:datastoreItem>
</file>

<file path=customXml/itemProps3.xml><?xml version="1.0" encoding="utf-8"?>
<ds:datastoreItem xmlns:ds="http://schemas.openxmlformats.org/officeDocument/2006/customXml" ds:itemID="{040A9827-60C9-49A3-87E9-10D9B805E36E}"/>
</file>

<file path=customXml/itemProps4.xml><?xml version="1.0" encoding="utf-8"?>
<ds:datastoreItem xmlns:ds="http://schemas.openxmlformats.org/officeDocument/2006/customXml" ds:itemID="{CDD050B0-4ADC-4D1C-B067-FDDCE6971D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Beroep op een ander</vt:lpstr>
    </vt:vector>
  </TitlesOfParts>
  <Company>Openbare Scholengroep Vlaardingen Schiedam</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Omschrijving</dc:title>
  <dc:subject>Formulier aanbestedingsstukken</dc:subject>
  <dc:creator>Ronald C Sitskoorn</dc:creator>
  <cp:keywords/>
  <dc:description/>
  <cp:lastModifiedBy>Ronald Sitskoorn</cp:lastModifiedBy>
  <cp:revision>3</cp:revision>
  <cp:lastPrinted>2023-02-09T13:59:00Z</cp:lastPrinted>
  <dcterms:created xsi:type="dcterms:W3CDTF">2024-03-01T12:51:00Z</dcterms:created>
  <dcterms:modified xsi:type="dcterms:W3CDTF">2024-03-01T13:02:00Z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{7a954b4e-6ce3-49f5-b6a4-e191349665a4}</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11:14:59</vt:lpwstr>
  </property>
  <property fmtid="{D5CDD505-2E9C-101B-9397-08002B2CF9AE}" pid="14" name="eSynDocVersion">
    <vt:lpwstr>1</vt:lpwstr>
  </property>
  <property fmtid="{D5CDD505-2E9C-101B-9397-08002B2CF9AE}" pid="15" name="eSynDocAttachFileName">
    <vt:lpwstr>Offerteaanv NL openbaar Werken - ABK juli 2019.docx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NL Openbaar / Werken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48340</vt:lpwstr>
  </property>
  <property fmtid="{D5CDD505-2E9C-101B-9397-08002B2CF9AE}" pid="38" name="eSynCleanUp02/13/2020 07:39:12">
    <vt:i4>1</vt:i4>
  </property>
  <property fmtid="{D5CDD505-2E9C-101B-9397-08002B2CF9AE}" pid="39" name="ContentTypeId">
    <vt:lpwstr>0x010100442AAB8C693E0645AC383D777150F214</vt:lpwstr>
  </property>
  <property fmtid="{D5CDD505-2E9C-101B-9397-08002B2CF9AE}" pid="40" name="MediaServiceImageTags">
    <vt:lpwstr/>
  </property>
</Properties>
</file>